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4E9F3" w14:textId="7DFC7926" w:rsidR="00B50F33" w:rsidRPr="00B50F33" w:rsidRDefault="00B50F33" w:rsidP="00C3334D">
      <w:pPr>
        <w:widowControl w:val="0"/>
        <w:rPr>
          <w:rFonts w:ascii="Century" w:hAnsi="Century"/>
          <w:b/>
          <w:bCs/>
        </w:rPr>
      </w:pPr>
      <w:bookmarkStart w:id="0" w:name="_GoBack"/>
      <w:bookmarkEnd w:id="0"/>
      <w:r>
        <w:rPr>
          <w:rFonts w:ascii="Century" w:hAnsi="Century"/>
          <w:b/>
          <w:bCs/>
        </w:rPr>
        <w:t>Defoe</w:t>
      </w:r>
      <w:r w:rsidRPr="00B50F33">
        <w:rPr>
          <w:rFonts w:ascii="Century" w:hAnsi="Century"/>
          <w:b/>
          <w:bCs/>
        </w:rPr>
        <w:t xml:space="preserve"> Bibliography</w:t>
      </w:r>
      <w:r>
        <w:rPr>
          <w:rFonts w:ascii="Century" w:hAnsi="Century"/>
          <w:b/>
          <w:bCs/>
        </w:rPr>
        <w:t>, 2010</w:t>
      </w:r>
    </w:p>
    <w:p w14:paraId="4ECD4DD1" w14:textId="77777777" w:rsidR="00B50F33" w:rsidRDefault="00B50F33" w:rsidP="00C3334D">
      <w:pPr>
        <w:widowControl w:val="0"/>
        <w:rPr>
          <w:rFonts w:ascii="Century" w:hAnsi="Century"/>
        </w:rPr>
      </w:pPr>
    </w:p>
    <w:p w14:paraId="14BF0E2D" w14:textId="703B8D80" w:rsidR="00B50F33" w:rsidRPr="00B50F33" w:rsidRDefault="00B50F33" w:rsidP="00C3334D">
      <w:pPr>
        <w:widowControl w:val="0"/>
        <w:rPr>
          <w:rFonts w:ascii="Century" w:hAnsi="Century"/>
          <w:b/>
          <w:bCs/>
        </w:rPr>
      </w:pPr>
      <w:r w:rsidRPr="00B50F33">
        <w:rPr>
          <w:rFonts w:ascii="Century" w:hAnsi="Century"/>
          <w:b/>
          <w:bCs/>
        </w:rPr>
        <w:t>Scholarly Editions</w:t>
      </w:r>
    </w:p>
    <w:p w14:paraId="008F9FF4" w14:textId="77777777" w:rsidR="00B50F33" w:rsidRPr="00B50F33" w:rsidRDefault="00B50F33" w:rsidP="00C3334D">
      <w:pPr>
        <w:widowControl w:val="0"/>
        <w:ind w:left="720" w:hanging="720"/>
        <w:rPr>
          <w:rFonts w:ascii="Century" w:hAnsi="Century"/>
        </w:rPr>
      </w:pPr>
      <w:r w:rsidRPr="00B50F33">
        <w:rPr>
          <w:rFonts w:ascii="Century" w:hAnsi="Century"/>
        </w:rPr>
        <w:t>Davis, Evan R. ed.</w:t>
      </w:r>
      <w:r w:rsidRPr="00B50F33">
        <w:rPr>
          <w:rStyle w:val="Emphasis"/>
          <w:rFonts w:ascii="Century" w:hAnsi="Century"/>
        </w:rPr>
        <w:t> Robinson Crusoe</w:t>
      </w:r>
      <w:r w:rsidRPr="00B50F33">
        <w:rPr>
          <w:rFonts w:ascii="Century" w:hAnsi="Century"/>
        </w:rPr>
        <w:t>. Peterborough, ON: Broadview, 2010.</w:t>
      </w:r>
    </w:p>
    <w:p w14:paraId="20F811AF" w14:textId="77777777" w:rsidR="00B50F33" w:rsidRPr="00B50F33" w:rsidRDefault="00B50F33" w:rsidP="00C3334D">
      <w:pPr>
        <w:widowControl w:val="0"/>
        <w:ind w:left="720" w:hanging="720"/>
        <w:rPr>
          <w:rFonts w:ascii="Century" w:hAnsi="Century"/>
        </w:rPr>
      </w:pPr>
      <w:proofErr w:type="spellStart"/>
      <w:r w:rsidRPr="00B50F33">
        <w:rPr>
          <w:rFonts w:ascii="Century" w:hAnsi="Century"/>
        </w:rPr>
        <w:t>McVeagh</w:t>
      </w:r>
      <w:proofErr w:type="spellEnd"/>
      <w:r w:rsidRPr="00B50F33">
        <w:rPr>
          <w:rFonts w:ascii="Century" w:hAnsi="Century"/>
        </w:rPr>
        <w:t>, John. </w:t>
      </w:r>
      <w:r w:rsidRPr="00B50F33">
        <w:rPr>
          <w:rStyle w:val="Emphasis"/>
          <w:rFonts w:ascii="Century" w:hAnsi="Century"/>
        </w:rPr>
        <w:t>A Review of the State of the British Nation 1711-12</w:t>
      </w:r>
      <w:r w:rsidRPr="00B50F33">
        <w:rPr>
          <w:rFonts w:ascii="Century" w:hAnsi="Century"/>
        </w:rPr>
        <w:t xml:space="preserve">. Vol. 8. London: Pickering &amp; </w:t>
      </w:r>
      <w:proofErr w:type="spellStart"/>
      <w:r w:rsidRPr="00B50F33">
        <w:rPr>
          <w:rFonts w:ascii="Century" w:hAnsi="Century"/>
        </w:rPr>
        <w:t>Chatto</w:t>
      </w:r>
      <w:proofErr w:type="spellEnd"/>
      <w:r w:rsidRPr="00B50F33">
        <w:rPr>
          <w:rFonts w:ascii="Century" w:hAnsi="Century"/>
        </w:rPr>
        <w:t>, 2010.</w:t>
      </w:r>
    </w:p>
    <w:p w14:paraId="67CB2956" w14:textId="77777777" w:rsidR="00B50F33" w:rsidRPr="00B50F33" w:rsidRDefault="00B50F33" w:rsidP="00C3334D">
      <w:pPr>
        <w:widowControl w:val="0"/>
        <w:rPr>
          <w:rFonts w:ascii="Century" w:hAnsi="Century"/>
        </w:rPr>
      </w:pPr>
    </w:p>
    <w:p w14:paraId="591037E3" w14:textId="77777777" w:rsidR="00B50F33" w:rsidRPr="00B50F33" w:rsidRDefault="00B50F33" w:rsidP="00C3334D">
      <w:pPr>
        <w:widowControl w:val="0"/>
        <w:rPr>
          <w:rFonts w:ascii="Century" w:hAnsi="Century"/>
          <w:b/>
          <w:bCs/>
        </w:rPr>
      </w:pPr>
      <w:r w:rsidRPr="00B50F33">
        <w:rPr>
          <w:rFonts w:ascii="Century" w:hAnsi="Century"/>
          <w:b/>
          <w:bCs/>
        </w:rPr>
        <w:t>Articles</w:t>
      </w:r>
    </w:p>
    <w:p w14:paraId="06A2EAFF" w14:textId="77777777" w:rsidR="00B50F33" w:rsidRPr="00B50F33" w:rsidRDefault="00B50F33" w:rsidP="00C3334D">
      <w:pPr>
        <w:widowControl w:val="0"/>
        <w:ind w:left="720" w:hanging="720"/>
        <w:rPr>
          <w:rFonts w:ascii="Century" w:hAnsi="Century"/>
        </w:rPr>
      </w:pPr>
      <w:proofErr w:type="spellStart"/>
      <w:r w:rsidRPr="00B50F33">
        <w:rPr>
          <w:rFonts w:ascii="Century" w:hAnsi="Century"/>
        </w:rPr>
        <w:t>Degabriele</w:t>
      </w:r>
      <w:proofErr w:type="spellEnd"/>
      <w:r w:rsidRPr="00B50F33">
        <w:rPr>
          <w:rFonts w:ascii="Century" w:hAnsi="Century"/>
        </w:rPr>
        <w:t>, Peter. "Intimacy, Survival, and Resistance: Daniel Defoe's A </w:t>
      </w:r>
      <w:r w:rsidRPr="00B50F33">
        <w:rPr>
          <w:rStyle w:val="Emphasis"/>
          <w:rFonts w:ascii="Century" w:hAnsi="Century"/>
        </w:rPr>
        <w:t>Journal of the Plague Year</w:t>
      </w:r>
      <w:r w:rsidRPr="00B50F33">
        <w:rPr>
          <w:rFonts w:ascii="Century" w:hAnsi="Century"/>
        </w:rPr>
        <w:t>." </w:t>
      </w:r>
      <w:r w:rsidRPr="00B50F33">
        <w:rPr>
          <w:rStyle w:val="Emphasis"/>
          <w:rFonts w:ascii="Century" w:hAnsi="Century"/>
        </w:rPr>
        <w:t>ELH</w:t>
      </w:r>
      <w:r w:rsidRPr="00B50F33">
        <w:rPr>
          <w:rFonts w:ascii="Century" w:hAnsi="Century"/>
        </w:rPr>
        <w:t>. Vol. 77. No. 1. Spring 2010: pp. 1-23.</w:t>
      </w:r>
    </w:p>
    <w:p w14:paraId="331DF57B" w14:textId="77777777" w:rsidR="00B50F33" w:rsidRPr="00B50F33" w:rsidRDefault="00B50F33" w:rsidP="00C3334D">
      <w:pPr>
        <w:widowControl w:val="0"/>
        <w:ind w:left="720" w:hanging="720"/>
        <w:rPr>
          <w:rFonts w:ascii="Century" w:hAnsi="Century"/>
        </w:rPr>
      </w:pPr>
      <w:r w:rsidRPr="00B50F33">
        <w:rPr>
          <w:rFonts w:ascii="Century" w:hAnsi="Century"/>
        </w:rPr>
        <w:t>Dowdell, Coby. "'A Living Law to Himself and Others': Daniel Defoe, Algernon Sidney, and the Politics of Self-Interest in </w:t>
      </w:r>
      <w:r w:rsidRPr="00B50F33">
        <w:rPr>
          <w:rStyle w:val="Emphasis"/>
          <w:rFonts w:ascii="Century" w:hAnsi="Century"/>
        </w:rPr>
        <w:t>Robinson Crusoe </w:t>
      </w:r>
      <w:r w:rsidRPr="00B50F33">
        <w:rPr>
          <w:rFonts w:ascii="Century" w:hAnsi="Century"/>
        </w:rPr>
        <w:t>and</w:t>
      </w:r>
      <w:r w:rsidRPr="00B50F33">
        <w:rPr>
          <w:rStyle w:val="Emphasis"/>
          <w:rFonts w:ascii="Century" w:hAnsi="Century"/>
        </w:rPr>
        <w:t> Farther Adventures</w:t>
      </w:r>
      <w:r w:rsidRPr="00B50F33">
        <w:rPr>
          <w:rFonts w:ascii="Century" w:hAnsi="Century"/>
        </w:rPr>
        <w:t>."</w:t>
      </w:r>
      <w:r w:rsidRPr="00B50F33">
        <w:rPr>
          <w:rStyle w:val="Emphasis"/>
          <w:rFonts w:ascii="Century" w:hAnsi="Century"/>
        </w:rPr>
        <w:t> Eighteenth-Century Fiction</w:t>
      </w:r>
      <w:r w:rsidRPr="00B50F33">
        <w:rPr>
          <w:rFonts w:ascii="Century" w:hAnsi="Century"/>
        </w:rPr>
        <w:t>. Vol. 22. No. 3. Spring, 2010: pp. 415-442.</w:t>
      </w:r>
    </w:p>
    <w:p w14:paraId="1F5F360B" w14:textId="77777777" w:rsidR="00B50F33" w:rsidRPr="00B50F33" w:rsidRDefault="00B50F33" w:rsidP="00C3334D">
      <w:pPr>
        <w:widowControl w:val="0"/>
        <w:ind w:left="720" w:hanging="720"/>
        <w:rPr>
          <w:rFonts w:ascii="Century" w:hAnsi="Century"/>
        </w:rPr>
      </w:pPr>
      <w:r w:rsidRPr="00B50F33">
        <w:rPr>
          <w:rFonts w:ascii="Century" w:hAnsi="Century"/>
        </w:rPr>
        <w:t>López, María. "Foe: A Ghost Story." </w:t>
      </w:r>
      <w:r w:rsidRPr="00B50F33">
        <w:rPr>
          <w:rStyle w:val="Emphasis"/>
          <w:rFonts w:ascii="Century" w:hAnsi="Century"/>
        </w:rPr>
        <w:t>Journal of Commonwealth Literature.</w:t>
      </w:r>
      <w:r w:rsidRPr="00B50F33">
        <w:rPr>
          <w:rFonts w:ascii="Century" w:hAnsi="Century"/>
        </w:rPr>
        <w:t> Vol. 45. No. 2. 2010: pp. 295-310.</w:t>
      </w:r>
    </w:p>
    <w:p w14:paraId="22A90CFA" w14:textId="77777777" w:rsidR="00B50F33" w:rsidRPr="00B50F33" w:rsidRDefault="00B50F33" w:rsidP="00C3334D">
      <w:pPr>
        <w:widowControl w:val="0"/>
        <w:ind w:left="720" w:hanging="720"/>
        <w:rPr>
          <w:rFonts w:ascii="Century" w:hAnsi="Century"/>
        </w:rPr>
      </w:pPr>
      <w:r w:rsidRPr="00B50F33">
        <w:rPr>
          <w:rFonts w:ascii="Century" w:hAnsi="Century"/>
        </w:rPr>
        <w:t xml:space="preserve">Marshall, Ashley. "The Generic Context of Defoe's The Shortest-Way with the Dissenters and the Problem of </w:t>
      </w:r>
      <w:proofErr w:type="spellStart"/>
      <w:r w:rsidRPr="00B50F33">
        <w:rPr>
          <w:rFonts w:ascii="Century" w:hAnsi="Century"/>
        </w:rPr>
        <w:t>Irony."</w:t>
      </w:r>
      <w:r w:rsidRPr="00B50F33">
        <w:rPr>
          <w:rStyle w:val="Emphasis"/>
          <w:rFonts w:ascii="Century" w:hAnsi="Century"/>
        </w:rPr>
        <w:t>Review</w:t>
      </w:r>
      <w:proofErr w:type="spellEnd"/>
      <w:r w:rsidRPr="00B50F33">
        <w:rPr>
          <w:rStyle w:val="Emphasis"/>
          <w:rFonts w:ascii="Century" w:hAnsi="Century"/>
        </w:rPr>
        <w:t xml:space="preserve"> of English Studies: The Leading Journal of English Literature and the English Language</w:t>
      </w:r>
      <w:r w:rsidRPr="00B50F33">
        <w:rPr>
          <w:rFonts w:ascii="Century" w:hAnsi="Century"/>
        </w:rPr>
        <w:t>. Vol. 61. Issue 249. April 2010: pp. 234-258.</w:t>
      </w:r>
    </w:p>
    <w:p w14:paraId="4A63A983" w14:textId="77777777" w:rsidR="00B50F33" w:rsidRPr="00B50F33" w:rsidRDefault="00B50F33" w:rsidP="00C3334D">
      <w:pPr>
        <w:widowControl w:val="0"/>
        <w:ind w:left="720" w:hanging="720"/>
        <w:rPr>
          <w:rFonts w:ascii="Century" w:hAnsi="Century"/>
        </w:rPr>
      </w:pPr>
      <w:r w:rsidRPr="00B50F33">
        <w:rPr>
          <w:rFonts w:ascii="Century" w:hAnsi="Century"/>
        </w:rPr>
        <w:t>McGrath, Brian. "Rousseau's Crusoe: Or, On Learning to Read as Not Myself."</w:t>
      </w:r>
      <w:r w:rsidRPr="00B50F33">
        <w:rPr>
          <w:rStyle w:val="Emphasis"/>
          <w:rFonts w:ascii="Century" w:hAnsi="Century"/>
        </w:rPr>
        <w:t> Eighteenth-Century Fiction</w:t>
      </w:r>
      <w:r w:rsidRPr="00B50F33">
        <w:rPr>
          <w:rFonts w:ascii="Century" w:hAnsi="Century"/>
        </w:rPr>
        <w:t>. Vol. 23. No. 1.</w:t>
      </w:r>
      <w:r w:rsidRPr="00B50F33">
        <w:rPr>
          <w:rFonts w:ascii="Century" w:hAnsi="Century"/>
        </w:rPr>
        <w:br/>
      </w:r>
      <w:r w:rsidRPr="00B50F33">
        <w:rPr>
          <w:rFonts w:ascii="Century" w:hAnsi="Century"/>
        </w:rPr>
        <w:lastRenderedPageBreak/>
        <w:t>Fall 2010: pp. 119-139.</w:t>
      </w:r>
    </w:p>
    <w:p w14:paraId="6C6AE67F" w14:textId="77777777" w:rsidR="00B50F33" w:rsidRPr="00B50F33" w:rsidRDefault="00B50F33" w:rsidP="00C3334D">
      <w:pPr>
        <w:widowControl w:val="0"/>
        <w:ind w:left="720" w:hanging="720"/>
        <w:rPr>
          <w:rFonts w:ascii="Century" w:hAnsi="Century"/>
        </w:rPr>
      </w:pPr>
      <w:r w:rsidRPr="00B50F33">
        <w:rPr>
          <w:rFonts w:ascii="Century" w:hAnsi="Century"/>
        </w:rPr>
        <w:t xml:space="preserve">Murata, </w:t>
      </w:r>
      <w:proofErr w:type="spellStart"/>
      <w:r w:rsidRPr="00B50F33">
        <w:rPr>
          <w:rFonts w:ascii="Century" w:hAnsi="Century"/>
        </w:rPr>
        <w:t>Kazuho</w:t>
      </w:r>
      <w:proofErr w:type="spellEnd"/>
      <w:r w:rsidRPr="00B50F33">
        <w:rPr>
          <w:rFonts w:ascii="Century" w:hAnsi="Century"/>
        </w:rPr>
        <w:t>. "On the Pattern 'Verb + Adverb + Preposition' in Defoe: Does his Text Contain 'Phrasal-Prepositional Verbs?"</w:t>
      </w:r>
      <w:r w:rsidRPr="00B50F33">
        <w:rPr>
          <w:rFonts w:ascii="Century" w:hAnsi="Century"/>
        </w:rPr>
        <w:br/>
      </w:r>
      <w:r w:rsidRPr="00B50F33">
        <w:rPr>
          <w:rStyle w:val="Emphasis"/>
          <w:rFonts w:ascii="Century" w:hAnsi="Century"/>
        </w:rPr>
        <w:t>Kumamoto Studies in English Language and Literature</w:t>
      </w:r>
      <w:r w:rsidRPr="00B50F33">
        <w:rPr>
          <w:rFonts w:ascii="Century" w:hAnsi="Century"/>
        </w:rPr>
        <w:t>. Vol. 53. 2010: pp. 1-22.</w:t>
      </w:r>
    </w:p>
    <w:p w14:paraId="5C198328" w14:textId="77777777" w:rsidR="00B50F33" w:rsidRPr="00B50F33" w:rsidRDefault="00B50F33" w:rsidP="00C3334D">
      <w:pPr>
        <w:widowControl w:val="0"/>
        <w:ind w:left="720" w:hanging="720"/>
        <w:rPr>
          <w:rFonts w:ascii="Century" w:hAnsi="Century"/>
        </w:rPr>
      </w:pPr>
      <w:r w:rsidRPr="00B50F33">
        <w:rPr>
          <w:rFonts w:ascii="Century" w:hAnsi="Century"/>
        </w:rPr>
        <w:t>Novak, Maximillian E. "'The Sum of Humane Misery</w:t>
      </w:r>
      <w:proofErr w:type="gramStart"/>
      <w:r w:rsidRPr="00B50F33">
        <w:rPr>
          <w:rFonts w:ascii="Century" w:hAnsi="Century"/>
        </w:rPr>
        <w:t>'?:</w:t>
      </w:r>
      <w:proofErr w:type="gramEnd"/>
      <w:r w:rsidRPr="00B50F33">
        <w:rPr>
          <w:rFonts w:ascii="Century" w:hAnsi="Century"/>
        </w:rPr>
        <w:t xml:space="preserve"> Defoe's Ambiguity toward Exile." </w:t>
      </w:r>
      <w:r w:rsidRPr="00B50F33">
        <w:rPr>
          <w:rStyle w:val="Emphasis"/>
          <w:rFonts w:ascii="Century" w:hAnsi="Century"/>
        </w:rPr>
        <w:t>SEL: Studies in English Literature</w:t>
      </w:r>
      <w:r w:rsidRPr="00B50F33">
        <w:rPr>
          <w:rFonts w:ascii="Century" w:hAnsi="Century"/>
        </w:rPr>
        <w:t>,</w:t>
      </w:r>
      <w:r w:rsidRPr="00B50F33">
        <w:rPr>
          <w:rFonts w:ascii="Century" w:hAnsi="Century"/>
        </w:rPr>
        <w:br/>
        <w:t>1500-1900. Vol. 50. No. 3. Summer 2010: pp. 601-623.</w:t>
      </w:r>
    </w:p>
    <w:p w14:paraId="59C97A75" w14:textId="578D176E" w:rsidR="00B50F33" w:rsidRPr="00B50F33" w:rsidRDefault="00B50F33" w:rsidP="00C3334D">
      <w:pPr>
        <w:widowControl w:val="0"/>
        <w:ind w:left="720" w:hanging="720"/>
        <w:rPr>
          <w:rFonts w:ascii="Century" w:hAnsi="Century"/>
        </w:rPr>
      </w:pPr>
      <w:proofErr w:type="spellStart"/>
      <w:r w:rsidRPr="00B50F33">
        <w:rPr>
          <w:rFonts w:ascii="Century" w:hAnsi="Century"/>
        </w:rPr>
        <w:t>Parrinder</w:t>
      </w:r>
      <w:proofErr w:type="spellEnd"/>
      <w:r w:rsidRPr="00B50F33">
        <w:rPr>
          <w:rFonts w:ascii="Century" w:hAnsi="Century"/>
        </w:rPr>
        <w:t>, Patrick. "Memory, Interiority, and the History of the Novel." </w:t>
      </w:r>
      <w:r w:rsidRPr="00B50F33">
        <w:rPr>
          <w:rStyle w:val="Emphasis"/>
          <w:rFonts w:ascii="Century" w:hAnsi="Century"/>
        </w:rPr>
        <w:t>Hungarian Journal of English and American Studies</w:t>
      </w:r>
      <w:r w:rsidRPr="00B50F33">
        <w:rPr>
          <w:rStyle w:val="Emphasis"/>
          <w:rFonts w:ascii="Century" w:hAnsi="Century"/>
          <w:i w:val="0"/>
          <w:iCs w:val="0"/>
        </w:rPr>
        <w:t>, v</w:t>
      </w:r>
      <w:r w:rsidRPr="00B50F33">
        <w:rPr>
          <w:rFonts w:ascii="Century" w:hAnsi="Century"/>
        </w:rPr>
        <w:t>ol. 16. No. 1-2. 2010: pp. 23-29.</w:t>
      </w:r>
    </w:p>
    <w:p w14:paraId="3FCC5948" w14:textId="77777777" w:rsidR="00B50F33" w:rsidRPr="00B50F33" w:rsidRDefault="00B50F33" w:rsidP="00C3334D">
      <w:pPr>
        <w:widowControl w:val="0"/>
        <w:ind w:left="720" w:hanging="720"/>
        <w:rPr>
          <w:rFonts w:ascii="Century" w:hAnsi="Century"/>
        </w:rPr>
      </w:pPr>
      <w:r w:rsidRPr="00B50F33">
        <w:rPr>
          <w:rFonts w:ascii="Century" w:hAnsi="Century"/>
        </w:rPr>
        <w:t>Starr, G. A. "Defoe and China." </w:t>
      </w:r>
      <w:r w:rsidRPr="00B50F33">
        <w:rPr>
          <w:rStyle w:val="Emphasis"/>
          <w:rFonts w:ascii="Century" w:hAnsi="Century"/>
        </w:rPr>
        <w:t>Eighteenth-Century Studies.</w:t>
      </w:r>
      <w:r w:rsidRPr="00B50F33">
        <w:rPr>
          <w:rFonts w:ascii="Century" w:hAnsi="Century"/>
        </w:rPr>
        <w:t> Vol. 43. No. 4. Summer 2010: pp. 435-454.</w:t>
      </w:r>
    </w:p>
    <w:p w14:paraId="1D89FE78" w14:textId="77777777" w:rsidR="00B50F33" w:rsidRPr="00B50F33" w:rsidRDefault="00B50F33" w:rsidP="00C3334D">
      <w:pPr>
        <w:widowControl w:val="0"/>
        <w:ind w:left="720" w:hanging="720"/>
        <w:rPr>
          <w:rFonts w:ascii="Century" w:hAnsi="Century"/>
        </w:rPr>
      </w:pPr>
      <w:r w:rsidRPr="00B50F33">
        <w:rPr>
          <w:rFonts w:ascii="Century" w:hAnsi="Century"/>
        </w:rPr>
        <w:t>Starr, G. A. "Defoe, Swift, China, and the 'Improvement' of Gunpowder." </w:t>
      </w:r>
      <w:r w:rsidRPr="00B50F33">
        <w:rPr>
          <w:rStyle w:val="Emphasis"/>
          <w:rFonts w:ascii="Century" w:hAnsi="Century"/>
        </w:rPr>
        <w:t>Notes and Queries</w:t>
      </w:r>
      <w:r w:rsidRPr="00B50F33">
        <w:rPr>
          <w:rFonts w:ascii="Century" w:hAnsi="Century"/>
        </w:rPr>
        <w:t>. Vol. 57. No. 4. Dec. 2010: pp. 519-521.</w:t>
      </w:r>
    </w:p>
    <w:p w14:paraId="51F3F6DE" w14:textId="77777777" w:rsidR="00B50F33" w:rsidRPr="00B50F33" w:rsidRDefault="00B50F33" w:rsidP="00C3334D">
      <w:pPr>
        <w:widowControl w:val="0"/>
        <w:ind w:left="720" w:hanging="720"/>
        <w:rPr>
          <w:rFonts w:ascii="Century" w:hAnsi="Century"/>
        </w:rPr>
      </w:pPr>
      <w:r w:rsidRPr="00B50F33">
        <w:rPr>
          <w:rFonts w:ascii="Century" w:hAnsi="Century"/>
        </w:rPr>
        <w:t>Walkden, Andrea. "Parallel Lives and Literary Legacies: Crusoe's Elder Brother and Defoe's Cavalier."</w:t>
      </w:r>
      <w:r w:rsidRPr="00B50F33">
        <w:rPr>
          <w:rStyle w:val="Emphasis"/>
          <w:rFonts w:ascii="Century" w:hAnsi="Century"/>
        </w:rPr>
        <w:t> ELH</w:t>
      </w:r>
      <w:r w:rsidRPr="00B50F33">
        <w:rPr>
          <w:rFonts w:ascii="Century" w:hAnsi="Century"/>
        </w:rPr>
        <w:t>. Vol. 77. No. 4. Winter 2010: pp. 1061-1086.</w:t>
      </w:r>
    </w:p>
    <w:p w14:paraId="1752821C" w14:textId="77777777" w:rsidR="00B50F33" w:rsidRPr="00B50F33" w:rsidRDefault="00B50F33" w:rsidP="00C3334D">
      <w:pPr>
        <w:widowControl w:val="0"/>
        <w:rPr>
          <w:rFonts w:ascii="Century" w:hAnsi="Century"/>
        </w:rPr>
      </w:pPr>
    </w:p>
    <w:p w14:paraId="2C6499D2" w14:textId="6137E4D2" w:rsidR="00B50F33" w:rsidRPr="00B50F33" w:rsidRDefault="00B50F33" w:rsidP="00C3334D">
      <w:pPr>
        <w:widowControl w:val="0"/>
        <w:rPr>
          <w:rFonts w:ascii="Century" w:hAnsi="Century"/>
          <w:b/>
          <w:bCs/>
        </w:rPr>
      </w:pPr>
      <w:r w:rsidRPr="00B50F33">
        <w:rPr>
          <w:rFonts w:ascii="Century" w:hAnsi="Century"/>
          <w:b/>
          <w:bCs/>
        </w:rPr>
        <w:t>Books &amp; Book Chapters</w:t>
      </w:r>
    </w:p>
    <w:p w14:paraId="2A6DD140" w14:textId="77777777" w:rsidR="00B50F33" w:rsidRPr="00B50F33" w:rsidRDefault="00B50F33" w:rsidP="00C3334D">
      <w:pPr>
        <w:widowControl w:val="0"/>
        <w:ind w:left="720" w:hanging="720"/>
        <w:rPr>
          <w:rFonts w:ascii="Century" w:hAnsi="Century"/>
        </w:rPr>
      </w:pPr>
      <w:r w:rsidRPr="00B50F33">
        <w:rPr>
          <w:rFonts w:ascii="Century" w:hAnsi="Century"/>
        </w:rPr>
        <w:t xml:space="preserve">Ahrens, </w:t>
      </w:r>
      <w:proofErr w:type="spellStart"/>
      <w:r w:rsidRPr="00B50F33">
        <w:rPr>
          <w:rFonts w:ascii="Century" w:hAnsi="Century"/>
        </w:rPr>
        <w:t>Rüdiger</w:t>
      </w:r>
      <w:proofErr w:type="spellEnd"/>
      <w:r w:rsidRPr="00B50F33">
        <w:rPr>
          <w:rFonts w:ascii="Century" w:hAnsi="Century"/>
        </w:rPr>
        <w:t>. "Ethical Norms and Ethnic Frictions in the Novels of J. M. Coetzee." </w:t>
      </w:r>
      <w:r w:rsidRPr="00B50F33">
        <w:rPr>
          <w:rStyle w:val="Emphasis"/>
          <w:rFonts w:ascii="Century" w:hAnsi="Century"/>
        </w:rPr>
        <w:t>Racism, Slavery, and Literature</w:t>
      </w:r>
      <w:r w:rsidRPr="00B50F33">
        <w:rPr>
          <w:rFonts w:ascii="Century" w:hAnsi="Century"/>
        </w:rPr>
        <w:t xml:space="preserve">. Eds. Wolfgang Zach and Ulrich </w:t>
      </w:r>
      <w:proofErr w:type="spellStart"/>
      <w:r w:rsidRPr="00B50F33">
        <w:rPr>
          <w:rFonts w:ascii="Century" w:hAnsi="Century"/>
        </w:rPr>
        <w:t>Pallua</w:t>
      </w:r>
      <w:proofErr w:type="spellEnd"/>
      <w:r w:rsidRPr="00B50F33">
        <w:rPr>
          <w:rFonts w:ascii="Century" w:hAnsi="Century"/>
        </w:rPr>
        <w:t>. Frankfurt, Germany: Peter Lang, 2010. pp. 241-256.</w:t>
      </w:r>
    </w:p>
    <w:p w14:paraId="5201546C" w14:textId="77777777" w:rsidR="00B50F33" w:rsidRPr="00B50F33" w:rsidRDefault="00B50F33" w:rsidP="00C3334D">
      <w:pPr>
        <w:widowControl w:val="0"/>
        <w:ind w:left="720" w:hanging="720"/>
        <w:rPr>
          <w:rFonts w:ascii="Century" w:hAnsi="Century"/>
        </w:rPr>
      </w:pPr>
      <w:r w:rsidRPr="00B50F33">
        <w:rPr>
          <w:rFonts w:ascii="Century" w:hAnsi="Century"/>
        </w:rPr>
        <w:t xml:space="preserve">Boyle, Jen E. "Affect and Perceptual Technics in Daniel Defoe's Journal of the </w:t>
      </w:r>
      <w:r w:rsidRPr="00B50F33">
        <w:rPr>
          <w:rFonts w:ascii="Century" w:hAnsi="Century"/>
        </w:rPr>
        <w:lastRenderedPageBreak/>
        <w:t>Plague Year." </w:t>
      </w:r>
      <w:proofErr w:type="spellStart"/>
      <w:r w:rsidRPr="00B50F33">
        <w:rPr>
          <w:rStyle w:val="Emphasis"/>
          <w:rFonts w:ascii="Century" w:hAnsi="Century"/>
        </w:rPr>
        <w:t>Anamorphosis</w:t>
      </w:r>
      <w:proofErr w:type="spellEnd"/>
      <w:r w:rsidRPr="00B50F33">
        <w:rPr>
          <w:rStyle w:val="Emphasis"/>
          <w:rFonts w:ascii="Century" w:hAnsi="Century"/>
        </w:rPr>
        <w:t xml:space="preserve"> in Early Modern Literature: Mediation and Affect.</w:t>
      </w:r>
      <w:r w:rsidRPr="00B50F33">
        <w:rPr>
          <w:rFonts w:ascii="Century" w:hAnsi="Century"/>
        </w:rPr>
        <w:t> Surrey, England: Ashgate, 2010. pp. 139-152.</w:t>
      </w:r>
    </w:p>
    <w:p w14:paraId="18109AB7" w14:textId="77777777" w:rsidR="00B50F33" w:rsidRPr="00B50F33" w:rsidRDefault="00B50F33" w:rsidP="00C3334D">
      <w:pPr>
        <w:widowControl w:val="0"/>
        <w:ind w:left="720" w:hanging="720"/>
        <w:rPr>
          <w:rFonts w:ascii="Century" w:hAnsi="Century"/>
        </w:rPr>
      </w:pPr>
      <w:r w:rsidRPr="00B50F33">
        <w:rPr>
          <w:rFonts w:ascii="Century" w:hAnsi="Century"/>
        </w:rPr>
        <w:t>Carter, Linda. "Contaminated Copies: J. M. Coetzee's Foe."</w:t>
      </w:r>
      <w:r w:rsidRPr="00B50F33">
        <w:rPr>
          <w:rStyle w:val="Emphasis"/>
          <w:rFonts w:ascii="Century" w:hAnsi="Century"/>
        </w:rPr>
        <w:t> Generic Instability and Identity in the Contemporary Novel.</w:t>
      </w:r>
      <w:r w:rsidRPr="00B50F33">
        <w:rPr>
          <w:rFonts w:ascii="Century" w:hAnsi="Century"/>
        </w:rPr>
        <w:t xml:space="preserve"> Eds. </w:t>
      </w:r>
      <w:proofErr w:type="spellStart"/>
      <w:r w:rsidRPr="00B50F33">
        <w:rPr>
          <w:rFonts w:ascii="Century" w:hAnsi="Century"/>
        </w:rPr>
        <w:t>Madelena</w:t>
      </w:r>
      <w:proofErr w:type="spellEnd"/>
      <w:r w:rsidRPr="00B50F33">
        <w:rPr>
          <w:rFonts w:ascii="Century" w:hAnsi="Century"/>
        </w:rPr>
        <w:t xml:space="preserve"> Gonzalez and Marie-Odile </w:t>
      </w:r>
      <w:proofErr w:type="spellStart"/>
      <w:r w:rsidRPr="00B50F33">
        <w:rPr>
          <w:rFonts w:ascii="Century" w:hAnsi="Century"/>
        </w:rPr>
        <w:t>Pittin-Hédon</w:t>
      </w:r>
      <w:proofErr w:type="spellEnd"/>
      <w:r w:rsidRPr="00B50F33">
        <w:rPr>
          <w:rFonts w:ascii="Century" w:hAnsi="Century"/>
        </w:rPr>
        <w:t>. Newcastle upon Tyne, England: Cambridge Scholars; 2010. pp. 26-33.</w:t>
      </w:r>
    </w:p>
    <w:p w14:paraId="500C0C09" w14:textId="77777777" w:rsidR="00B50F33" w:rsidRPr="00B50F33" w:rsidRDefault="00B50F33" w:rsidP="00C3334D">
      <w:pPr>
        <w:widowControl w:val="0"/>
        <w:ind w:left="720" w:hanging="720"/>
        <w:rPr>
          <w:rFonts w:ascii="Century" w:hAnsi="Century"/>
        </w:rPr>
      </w:pPr>
      <w:r w:rsidRPr="00B50F33">
        <w:rPr>
          <w:rFonts w:ascii="Century" w:hAnsi="Century"/>
        </w:rPr>
        <w:t>Cohen, Margaret. "Remarkable Occurrences at Sea and in the Novel." </w:t>
      </w:r>
      <w:r w:rsidRPr="00B50F33">
        <w:rPr>
          <w:rStyle w:val="Emphasis"/>
          <w:rFonts w:ascii="Century" w:hAnsi="Century"/>
        </w:rPr>
        <w:t>The Novel and the Sea.</w:t>
      </w:r>
      <w:r w:rsidRPr="00B50F33">
        <w:rPr>
          <w:rFonts w:ascii="Century" w:hAnsi="Century"/>
        </w:rPr>
        <w:t> Princeton and Oxford: Princeton University Press, 2010.</w:t>
      </w:r>
    </w:p>
    <w:p w14:paraId="18D33D85" w14:textId="77777777" w:rsidR="00B50F33" w:rsidRPr="00B50F33" w:rsidRDefault="00B50F33" w:rsidP="00C3334D">
      <w:pPr>
        <w:widowControl w:val="0"/>
        <w:ind w:left="720" w:hanging="720"/>
        <w:rPr>
          <w:rFonts w:ascii="Century" w:hAnsi="Century"/>
        </w:rPr>
      </w:pPr>
      <w:proofErr w:type="spellStart"/>
      <w:r w:rsidRPr="00B50F33">
        <w:rPr>
          <w:rFonts w:ascii="Century" w:hAnsi="Century"/>
        </w:rPr>
        <w:t>Darbyshire</w:t>
      </w:r>
      <w:proofErr w:type="spellEnd"/>
      <w:r w:rsidRPr="00B50F33">
        <w:rPr>
          <w:rFonts w:ascii="Century" w:hAnsi="Century"/>
        </w:rPr>
        <w:t>, Jayne. </w:t>
      </w:r>
      <w:r w:rsidRPr="00B50F33">
        <w:rPr>
          <w:rStyle w:val="Emphasis"/>
          <w:rFonts w:ascii="Century" w:hAnsi="Century"/>
        </w:rPr>
        <w:t>Wonders of the Peak Revisited: In the Footsteps of Daniel Defoe.</w:t>
      </w:r>
      <w:r w:rsidRPr="00B50F33">
        <w:rPr>
          <w:rFonts w:ascii="Century" w:hAnsi="Century"/>
        </w:rPr>
        <w:t> Derby: DB Publishing, 2010.</w:t>
      </w:r>
    </w:p>
    <w:p w14:paraId="7AEBD44E" w14:textId="77777777" w:rsidR="00B50F33" w:rsidRPr="00B50F33" w:rsidRDefault="00B50F33" w:rsidP="00C3334D">
      <w:pPr>
        <w:widowControl w:val="0"/>
        <w:ind w:left="720" w:hanging="720"/>
        <w:rPr>
          <w:rFonts w:ascii="Century" w:hAnsi="Century"/>
        </w:rPr>
      </w:pPr>
      <w:r w:rsidRPr="00B50F33">
        <w:rPr>
          <w:rFonts w:ascii="Century" w:hAnsi="Century"/>
        </w:rPr>
        <w:t>Deschamps, Yannick. "Instruments of Darkness in the Enlightenment: Witches in Daniel Defoe's Occult Treatises." </w:t>
      </w:r>
      <w:r w:rsidRPr="00B50F33">
        <w:rPr>
          <w:rStyle w:val="Emphasis"/>
          <w:rFonts w:ascii="Century" w:hAnsi="Century"/>
        </w:rPr>
        <w:t>The Enlightenment by Night: Essays on After-dark Culture in the Long Eighteenth Century</w:t>
      </w:r>
      <w:r w:rsidRPr="00B50F33">
        <w:rPr>
          <w:rFonts w:ascii="Century" w:hAnsi="Century"/>
        </w:rPr>
        <w:t xml:space="preserve">. Eds. Serge </w:t>
      </w:r>
      <w:proofErr w:type="spellStart"/>
      <w:r w:rsidRPr="00B50F33">
        <w:rPr>
          <w:rFonts w:ascii="Century" w:hAnsi="Century"/>
        </w:rPr>
        <w:t>Soupel</w:t>
      </w:r>
      <w:proofErr w:type="spellEnd"/>
      <w:r w:rsidRPr="00B50F33">
        <w:rPr>
          <w:rFonts w:ascii="Century" w:hAnsi="Century"/>
        </w:rPr>
        <w:t>, Kevin L. Cope, and Alexander Pettit. New York: AMS Press, 2010. pp. 261-276.</w:t>
      </w:r>
    </w:p>
    <w:p w14:paraId="443CAEFE" w14:textId="77777777" w:rsidR="00B50F33" w:rsidRPr="00B50F33" w:rsidRDefault="00B50F33" w:rsidP="00C3334D">
      <w:pPr>
        <w:widowControl w:val="0"/>
        <w:ind w:left="720" w:hanging="720"/>
        <w:rPr>
          <w:rFonts w:ascii="Century" w:hAnsi="Century"/>
        </w:rPr>
      </w:pPr>
      <w:r w:rsidRPr="00B50F33">
        <w:rPr>
          <w:rFonts w:ascii="Century" w:hAnsi="Century"/>
        </w:rPr>
        <w:t>Goodwin, Mary. "The Exile at Home: Elizabeth Bishop and the End of Travel." </w:t>
      </w:r>
      <w:r w:rsidRPr="00B50F33">
        <w:rPr>
          <w:rStyle w:val="Emphasis"/>
          <w:rFonts w:ascii="Century" w:hAnsi="Century"/>
        </w:rPr>
        <w:t>Exile and the Narrative/Poetic Imagination</w:t>
      </w:r>
      <w:r w:rsidRPr="00B50F33">
        <w:rPr>
          <w:rFonts w:ascii="Century" w:hAnsi="Century"/>
        </w:rPr>
        <w:t>.</w:t>
      </w:r>
      <w:r w:rsidRPr="00B50F33">
        <w:rPr>
          <w:rFonts w:ascii="Century" w:hAnsi="Century"/>
        </w:rPr>
        <w:br/>
        <w:t xml:space="preserve">Ed. Agnieszka </w:t>
      </w:r>
      <w:proofErr w:type="spellStart"/>
      <w:r w:rsidRPr="00B50F33">
        <w:rPr>
          <w:rFonts w:ascii="Century" w:hAnsi="Century"/>
        </w:rPr>
        <w:t>Gutthy</w:t>
      </w:r>
      <w:proofErr w:type="spellEnd"/>
      <w:r w:rsidRPr="00B50F33">
        <w:rPr>
          <w:rFonts w:ascii="Century" w:hAnsi="Century"/>
        </w:rPr>
        <w:t>. Newcastle upon Tyne, England: Cambridge Scholars, 2010. pp. 103-117.</w:t>
      </w:r>
    </w:p>
    <w:p w14:paraId="67122D73" w14:textId="77777777" w:rsidR="00B50F33" w:rsidRPr="00B50F33" w:rsidRDefault="00B50F33" w:rsidP="00C3334D">
      <w:pPr>
        <w:widowControl w:val="0"/>
        <w:ind w:left="720" w:hanging="720"/>
        <w:rPr>
          <w:rFonts w:ascii="Century" w:hAnsi="Century"/>
        </w:rPr>
      </w:pPr>
      <w:proofErr w:type="spellStart"/>
      <w:r w:rsidRPr="00B50F33">
        <w:rPr>
          <w:rFonts w:ascii="Century" w:hAnsi="Century"/>
        </w:rPr>
        <w:t>Guilhamet</w:t>
      </w:r>
      <w:proofErr w:type="spellEnd"/>
      <w:r w:rsidRPr="00B50F33">
        <w:rPr>
          <w:rFonts w:ascii="Century" w:hAnsi="Century"/>
        </w:rPr>
        <w:t>, Leon. </w:t>
      </w:r>
      <w:r w:rsidRPr="00B50F33">
        <w:rPr>
          <w:rStyle w:val="Emphasis"/>
          <w:rFonts w:ascii="Century" w:hAnsi="Century"/>
        </w:rPr>
        <w:t>Defoe and the Whig Novel: A Reading of the Major Fiction.</w:t>
      </w:r>
      <w:r w:rsidRPr="00B50F33">
        <w:rPr>
          <w:rFonts w:ascii="Century" w:hAnsi="Century"/>
        </w:rPr>
        <w:t> Cranbury, NJ: Rosemont, 2010.</w:t>
      </w:r>
    </w:p>
    <w:p w14:paraId="3F667330" w14:textId="77777777" w:rsidR="00B50F33" w:rsidRPr="00B50F33" w:rsidRDefault="00B50F33" w:rsidP="00C3334D">
      <w:pPr>
        <w:widowControl w:val="0"/>
        <w:ind w:left="720" w:hanging="720"/>
        <w:rPr>
          <w:rFonts w:ascii="Century" w:hAnsi="Century"/>
        </w:rPr>
      </w:pPr>
      <w:proofErr w:type="spellStart"/>
      <w:r w:rsidRPr="00B50F33">
        <w:rPr>
          <w:rFonts w:ascii="Century" w:hAnsi="Century"/>
        </w:rPr>
        <w:t>Lifshey</w:t>
      </w:r>
      <w:proofErr w:type="spellEnd"/>
      <w:r w:rsidRPr="00B50F33">
        <w:rPr>
          <w:rFonts w:ascii="Century" w:hAnsi="Century"/>
        </w:rPr>
        <w:t>, Adam. "Castaway Colonialism: Daniel Defoe's </w:t>
      </w:r>
      <w:r w:rsidRPr="00B50F33">
        <w:rPr>
          <w:rStyle w:val="Emphasis"/>
          <w:rFonts w:ascii="Century" w:hAnsi="Century"/>
        </w:rPr>
        <w:t>Robinson Crusoe</w:t>
      </w:r>
      <w:r w:rsidRPr="00B50F33">
        <w:rPr>
          <w:rFonts w:ascii="Century" w:hAnsi="Century"/>
        </w:rPr>
        <w:t xml:space="preserve"> and </w:t>
      </w:r>
      <w:proofErr w:type="spellStart"/>
      <w:r w:rsidRPr="00B50F33">
        <w:rPr>
          <w:rFonts w:ascii="Century" w:hAnsi="Century"/>
        </w:rPr>
        <w:t>Álvar</w:t>
      </w:r>
      <w:proofErr w:type="spellEnd"/>
      <w:r w:rsidRPr="00B50F33">
        <w:rPr>
          <w:rFonts w:ascii="Century" w:hAnsi="Century"/>
        </w:rPr>
        <w:t xml:space="preserve"> </w:t>
      </w:r>
      <w:proofErr w:type="spellStart"/>
      <w:r w:rsidRPr="00B50F33">
        <w:rPr>
          <w:rFonts w:ascii="Century" w:hAnsi="Century"/>
        </w:rPr>
        <w:lastRenderedPageBreak/>
        <w:t>Núñez</w:t>
      </w:r>
      <w:proofErr w:type="spellEnd"/>
      <w:r w:rsidRPr="00B50F33">
        <w:rPr>
          <w:rFonts w:ascii="Century" w:hAnsi="Century"/>
        </w:rPr>
        <w:t xml:space="preserve"> Cabeza de </w:t>
      </w:r>
      <w:proofErr w:type="spellStart"/>
      <w:r w:rsidRPr="00B50F33">
        <w:rPr>
          <w:rFonts w:ascii="Century" w:hAnsi="Century"/>
        </w:rPr>
        <w:t>Vaca's</w:t>
      </w:r>
      <w:proofErr w:type="spellEnd"/>
      <w:r w:rsidRPr="00B50F33">
        <w:rPr>
          <w:rFonts w:ascii="Century" w:hAnsi="Century"/>
        </w:rPr>
        <w:t> </w:t>
      </w:r>
      <w:r w:rsidRPr="00B50F33">
        <w:rPr>
          <w:rStyle w:val="Emphasis"/>
          <w:rFonts w:ascii="Century" w:hAnsi="Century"/>
        </w:rPr>
        <w:t>Account</w:t>
      </w:r>
      <w:r w:rsidRPr="00B50F33">
        <w:rPr>
          <w:rFonts w:ascii="Century" w:hAnsi="Century"/>
        </w:rPr>
        <w:t>." </w:t>
      </w:r>
      <w:r w:rsidRPr="00B50F33">
        <w:rPr>
          <w:rStyle w:val="Emphasis"/>
          <w:rFonts w:ascii="Century" w:hAnsi="Century"/>
        </w:rPr>
        <w:t>Specters of Conquest: Indigenous Absence in Transatlantic Literatures</w:t>
      </w:r>
      <w:r w:rsidRPr="00B50F33">
        <w:rPr>
          <w:rFonts w:ascii="Century" w:hAnsi="Century"/>
        </w:rPr>
        <w:t>. New York:</w:t>
      </w:r>
      <w:r w:rsidRPr="00B50F33">
        <w:rPr>
          <w:rFonts w:ascii="Century" w:hAnsi="Century"/>
        </w:rPr>
        <w:br/>
        <w:t>Fordham University Press, 2010.pp. 62-89.</w:t>
      </w:r>
    </w:p>
    <w:p w14:paraId="585DCD2E" w14:textId="77777777" w:rsidR="00B50F33" w:rsidRPr="00B50F33" w:rsidRDefault="00B50F33" w:rsidP="00C3334D">
      <w:pPr>
        <w:widowControl w:val="0"/>
        <w:ind w:left="720" w:hanging="720"/>
        <w:rPr>
          <w:rFonts w:ascii="Century" w:hAnsi="Century"/>
        </w:rPr>
      </w:pPr>
      <w:r w:rsidRPr="00B50F33">
        <w:rPr>
          <w:rFonts w:ascii="Century" w:hAnsi="Century"/>
        </w:rPr>
        <w:t>Lindner, Oliver.</w:t>
      </w:r>
      <w:r w:rsidRPr="00B50F33">
        <w:rPr>
          <w:rStyle w:val="Emphasis"/>
          <w:rFonts w:ascii="Century" w:hAnsi="Century"/>
        </w:rPr>
        <w:t> 'Matters of blood': Defoe and the Cultures of Violence.</w:t>
      </w:r>
      <w:r w:rsidRPr="00B50F33">
        <w:rPr>
          <w:rFonts w:ascii="Century" w:hAnsi="Century"/>
        </w:rPr>
        <w:t xml:space="preserve"> Heidelberg: </w:t>
      </w:r>
      <w:proofErr w:type="spellStart"/>
      <w:r w:rsidRPr="00B50F33">
        <w:rPr>
          <w:rFonts w:ascii="Century" w:hAnsi="Century"/>
        </w:rPr>
        <w:t>Universitätsverlag</w:t>
      </w:r>
      <w:proofErr w:type="spellEnd"/>
      <w:r w:rsidRPr="00B50F33">
        <w:rPr>
          <w:rFonts w:ascii="Century" w:hAnsi="Century"/>
        </w:rPr>
        <w:t xml:space="preserve"> Winter, 2010.</w:t>
      </w:r>
    </w:p>
    <w:p w14:paraId="21954843" w14:textId="77777777" w:rsidR="00B50F33" w:rsidRPr="00B50F33" w:rsidRDefault="00B50F33" w:rsidP="00C3334D">
      <w:pPr>
        <w:widowControl w:val="0"/>
        <w:ind w:left="720" w:hanging="720"/>
        <w:rPr>
          <w:rFonts w:ascii="Century" w:hAnsi="Century"/>
        </w:rPr>
      </w:pPr>
      <w:r w:rsidRPr="00B50F33">
        <w:rPr>
          <w:rFonts w:ascii="Century" w:hAnsi="Century"/>
        </w:rPr>
        <w:t>Macpherson, Sandra. </w:t>
      </w:r>
      <w:r w:rsidRPr="00B50F33">
        <w:rPr>
          <w:rStyle w:val="Emphasis"/>
          <w:rFonts w:ascii="Century" w:hAnsi="Century"/>
        </w:rPr>
        <w:t>Harm's Way: Tragic Responsibility and the Novel Form</w:t>
      </w:r>
      <w:r w:rsidRPr="00B50F33">
        <w:rPr>
          <w:rFonts w:ascii="Century" w:hAnsi="Century"/>
        </w:rPr>
        <w:t>. Baltimore, MD: Johns Hopkins UP, 2010.</w:t>
      </w:r>
    </w:p>
    <w:p w14:paraId="7701F10D" w14:textId="77777777" w:rsidR="00B50F33" w:rsidRPr="00B50F33" w:rsidRDefault="00B50F33" w:rsidP="00C3334D">
      <w:pPr>
        <w:widowControl w:val="0"/>
        <w:ind w:left="720" w:hanging="720"/>
        <w:rPr>
          <w:rFonts w:ascii="Century" w:hAnsi="Century"/>
        </w:rPr>
      </w:pPr>
      <w:r w:rsidRPr="00B50F33">
        <w:rPr>
          <w:rFonts w:ascii="Century" w:hAnsi="Century"/>
        </w:rPr>
        <w:t>Molesworth, Jesse. "Defoe and the statistical (</w:t>
      </w:r>
      <w:proofErr w:type="spellStart"/>
      <w:r w:rsidRPr="00B50F33">
        <w:rPr>
          <w:rFonts w:ascii="Century" w:hAnsi="Century"/>
        </w:rPr>
        <w:t>il</w:t>
      </w:r>
      <w:proofErr w:type="spellEnd"/>
      <w:r w:rsidRPr="00B50F33">
        <w:rPr>
          <w:rFonts w:ascii="Century" w:hAnsi="Century"/>
        </w:rPr>
        <w:t>)logic of the Novel." </w:t>
      </w:r>
      <w:r w:rsidRPr="00B50F33">
        <w:rPr>
          <w:rStyle w:val="Emphasis"/>
          <w:rFonts w:ascii="Century" w:hAnsi="Century"/>
        </w:rPr>
        <w:t>Chance and the Eighteenth-Century Novel: Realism, Probability. Magic.</w:t>
      </w:r>
      <w:r w:rsidRPr="00B50F33">
        <w:rPr>
          <w:rFonts w:ascii="Century" w:hAnsi="Century"/>
        </w:rPr>
        <w:t> Cambridge, England: Cambridge UP, 2010. pp. 97-129.</w:t>
      </w:r>
    </w:p>
    <w:p w14:paraId="20898133" w14:textId="77777777" w:rsidR="00B50F33" w:rsidRPr="00B50F33" w:rsidRDefault="00B50F33" w:rsidP="00C3334D">
      <w:pPr>
        <w:widowControl w:val="0"/>
        <w:ind w:left="720" w:hanging="720"/>
        <w:rPr>
          <w:rFonts w:ascii="Century" w:hAnsi="Century"/>
        </w:rPr>
      </w:pPr>
      <w:r w:rsidRPr="00B50F33">
        <w:rPr>
          <w:rFonts w:ascii="Century" w:hAnsi="Century"/>
        </w:rPr>
        <w:t>Mueller, Andreas Karl Ewald and Robert Mayer. </w:t>
      </w:r>
      <w:r w:rsidRPr="00B50F33">
        <w:rPr>
          <w:rStyle w:val="Emphasis"/>
          <w:rFonts w:ascii="Century" w:hAnsi="Century"/>
        </w:rPr>
        <w:t>A Critical Study of Daniel Defoe's Verse: Recovering the Neglected Corpus</w:t>
      </w:r>
      <w:r w:rsidRPr="00B50F33">
        <w:rPr>
          <w:rFonts w:ascii="Century" w:hAnsi="Century"/>
          <w:i/>
          <w:iCs/>
        </w:rPr>
        <w:br/>
      </w:r>
      <w:r w:rsidRPr="00B50F33">
        <w:rPr>
          <w:rStyle w:val="Emphasis"/>
          <w:rFonts w:ascii="Century" w:hAnsi="Century"/>
        </w:rPr>
        <w:t>of His Poetic Work</w:t>
      </w:r>
      <w:r w:rsidRPr="00B50F33">
        <w:rPr>
          <w:rFonts w:ascii="Century" w:hAnsi="Century"/>
        </w:rPr>
        <w:t xml:space="preserve">. Lewiston, N.Y.: Edwin </w:t>
      </w:r>
      <w:proofErr w:type="spellStart"/>
      <w:r w:rsidRPr="00B50F33">
        <w:rPr>
          <w:rFonts w:ascii="Century" w:hAnsi="Century"/>
        </w:rPr>
        <w:t>Mellen</w:t>
      </w:r>
      <w:proofErr w:type="spellEnd"/>
      <w:r w:rsidRPr="00B50F33">
        <w:rPr>
          <w:rFonts w:ascii="Century" w:hAnsi="Century"/>
        </w:rPr>
        <w:t xml:space="preserve"> Press, 2010.</w:t>
      </w:r>
    </w:p>
    <w:p w14:paraId="562E5692" w14:textId="77777777" w:rsidR="00B50F33" w:rsidRPr="00B50F33" w:rsidRDefault="00B50F33" w:rsidP="00C3334D">
      <w:pPr>
        <w:widowControl w:val="0"/>
        <w:ind w:left="720" w:hanging="720"/>
        <w:rPr>
          <w:rFonts w:ascii="Century" w:hAnsi="Century"/>
        </w:rPr>
      </w:pPr>
      <w:r w:rsidRPr="00B50F33">
        <w:rPr>
          <w:rFonts w:ascii="Century" w:hAnsi="Century"/>
        </w:rPr>
        <w:t>Owen, C. M. </w:t>
      </w:r>
      <w:r w:rsidRPr="00B50F33">
        <w:rPr>
          <w:rStyle w:val="Emphasis"/>
          <w:rFonts w:ascii="Century" w:hAnsi="Century"/>
        </w:rPr>
        <w:t>The Female Crusoe: Hybridity, Trade and the Eighteenth-Century Individual.</w:t>
      </w:r>
      <w:r w:rsidRPr="00B50F33">
        <w:rPr>
          <w:rFonts w:ascii="Century" w:hAnsi="Century"/>
        </w:rPr>
        <w:t xml:space="preserve"> Amsterdam; New York, NY: </w:t>
      </w:r>
      <w:proofErr w:type="spellStart"/>
      <w:r w:rsidRPr="00B50F33">
        <w:rPr>
          <w:rFonts w:ascii="Century" w:hAnsi="Century"/>
        </w:rPr>
        <w:t>Rodopi</w:t>
      </w:r>
      <w:proofErr w:type="spellEnd"/>
      <w:r w:rsidRPr="00B50F33">
        <w:rPr>
          <w:rFonts w:ascii="Century" w:hAnsi="Century"/>
        </w:rPr>
        <w:t>,</w:t>
      </w:r>
      <w:r w:rsidRPr="00B50F33">
        <w:rPr>
          <w:rFonts w:ascii="Century" w:hAnsi="Century"/>
        </w:rPr>
        <w:br/>
        <w:t>2010.</w:t>
      </w:r>
    </w:p>
    <w:p w14:paraId="4ABBFF19" w14:textId="77777777" w:rsidR="00B50F33" w:rsidRPr="00B50F33" w:rsidRDefault="00B50F33" w:rsidP="00C3334D">
      <w:pPr>
        <w:widowControl w:val="0"/>
        <w:ind w:left="720" w:hanging="720"/>
        <w:rPr>
          <w:rFonts w:ascii="Century" w:hAnsi="Century"/>
        </w:rPr>
      </w:pPr>
      <w:proofErr w:type="spellStart"/>
      <w:r w:rsidRPr="00B50F33">
        <w:rPr>
          <w:rFonts w:ascii="Century" w:hAnsi="Century"/>
        </w:rPr>
        <w:t>Prono</w:t>
      </w:r>
      <w:proofErr w:type="spellEnd"/>
      <w:r w:rsidRPr="00B50F33">
        <w:rPr>
          <w:rFonts w:ascii="Century" w:hAnsi="Century"/>
        </w:rPr>
        <w:t>, Luca. "Enslavement and Emancipation in Robinson Crusoe." </w:t>
      </w:r>
      <w:r w:rsidRPr="00B50F33">
        <w:rPr>
          <w:rStyle w:val="Emphasis"/>
          <w:rFonts w:ascii="Century" w:hAnsi="Century"/>
        </w:rPr>
        <w:t>Enslavement and Emancipation</w:t>
      </w:r>
      <w:r w:rsidRPr="00B50F33">
        <w:rPr>
          <w:rFonts w:ascii="Century" w:hAnsi="Century"/>
        </w:rPr>
        <w:t>. Eds. Harold Bloom and</w:t>
      </w:r>
      <w:r w:rsidRPr="00B50F33">
        <w:rPr>
          <w:rFonts w:ascii="Century" w:hAnsi="Century"/>
        </w:rPr>
        <w:br/>
        <w:t>Blake Hobby. New York, NY: Bloom's Literary Criticism, 2010. pp. 177-189.</w:t>
      </w:r>
    </w:p>
    <w:p w14:paraId="293636AE" w14:textId="77777777" w:rsidR="00B50F33" w:rsidRPr="00B50F33" w:rsidRDefault="00B50F33" w:rsidP="00C3334D">
      <w:pPr>
        <w:widowControl w:val="0"/>
        <w:ind w:left="720" w:hanging="720"/>
        <w:rPr>
          <w:rFonts w:ascii="Century" w:hAnsi="Century"/>
        </w:rPr>
      </w:pPr>
      <w:r w:rsidRPr="00B50F33">
        <w:rPr>
          <w:rFonts w:ascii="Century" w:hAnsi="Century"/>
        </w:rPr>
        <w:t>Ritchie, Daniel E. "Learning to Read, Learning to Listen in Robinson Crusoe."</w:t>
      </w:r>
      <w:r w:rsidRPr="00B50F33">
        <w:rPr>
          <w:rStyle w:val="Emphasis"/>
          <w:rFonts w:ascii="Century" w:hAnsi="Century"/>
        </w:rPr>
        <w:t> The Fullness of Knowing: Modernity and Postmodernity from Defoe to Gadamer.</w:t>
      </w:r>
      <w:r w:rsidRPr="00B50F33">
        <w:rPr>
          <w:rFonts w:ascii="Century" w:hAnsi="Century"/>
        </w:rPr>
        <w:t> Waco, Texas: Baylor University Press, 2010. pp. 9-36.</w:t>
      </w:r>
    </w:p>
    <w:p w14:paraId="1FDC6776" w14:textId="77777777" w:rsidR="00B50F33" w:rsidRPr="00B50F33" w:rsidRDefault="00B50F33" w:rsidP="00C3334D">
      <w:pPr>
        <w:widowControl w:val="0"/>
        <w:ind w:left="720" w:hanging="720"/>
        <w:rPr>
          <w:rFonts w:ascii="Century" w:hAnsi="Century"/>
        </w:rPr>
      </w:pPr>
      <w:proofErr w:type="spellStart"/>
      <w:r w:rsidRPr="00B50F33">
        <w:rPr>
          <w:rFonts w:ascii="Century" w:hAnsi="Century"/>
        </w:rPr>
        <w:lastRenderedPageBreak/>
        <w:t>Sette</w:t>
      </w:r>
      <w:proofErr w:type="spellEnd"/>
      <w:r w:rsidRPr="00B50F33">
        <w:rPr>
          <w:rFonts w:ascii="Century" w:hAnsi="Century"/>
        </w:rPr>
        <w:t xml:space="preserve">, </w:t>
      </w:r>
      <w:proofErr w:type="gramStart"/>
      <w:r w:rsidRPr="00B50F33">
        <w:rPr>
          <w:rFonts w:ascii="Century" w:hAnsi="Century"/>
        </w:rPr>
        <w:t>Miriam,  </w:t>
      </w:r>
      <w:r w:rsidRPr="00B50F33">
        <w:rPr>
          <w:rStyle w:val="Emphasis"/>
          <w:rFonts w:ascii="Century" w:hAnsi="Century"/>
        </w:rPr>
        <w:t>Il</w:t>
      </w:r>
      <w:proofErr w:type="gramEnd"/>
      <w:r w:rsidRPr="00B50F33">
        <w:rPr>
          <w:rStyle w:val="Emphasis"/>
          <w:rFonts w:ascii="Century" w:hAnsi="Century"/>
        </w:rPr>
        <w:t xml:space="preserve"> </w:t>
      </w:r>
      <w:proofErr w:type="spellStart"/>
      <w:r w:rsidRPr="00B50F33">
        <w:rPr>
          <w:rStyle w:val="Emphasis"/>
          <w:rFonts w:ascii="Century" w:hAnsi="Century"/>
        </w:rPr>
        <w:t>fantastico</w:t>
      </w:r>
      <w:proofErr w:type="spellEnd"/>
      <w:r w:rsidRPr="00B50F33">
        <w:rPr>
          <w:rStyle w:val="Emphasis"/>
          <w:rFonts w:ascii="Century" w:hAnsi="Century"/>
        </w:rPr>
        <w:t xml:space="preserve"> in </w:t>
      </w:r>
      <w:r w:rsidRPr="00B50F33">
        <w:rPr>
          <w:rFonts w:ascii="Century" w:hAnsi="Century"/>
        </w:rPr>
        <w:t>Robinson Crusoe</w:t>
      </w:r>
      <w:r w:rsidRPr="00B50F33">
        <w:rPr>
          <w:rStyle w:val="Emphasis"/>
          <w:rFonts w:ascii="Century" w:hAnsi="Century"/>
        </w:rPr>
        <w:t xml:space="preserve">: Daniel Defoe e la </w:t>
      </w:r>
      <w:proofErr w:type="spellStart"/>
      <w:r w:rsidRPr="00B50F33">
        <w:rPr>
          <w:rStyle w:val="Emphasis"/>
          <w:rFonts w:ascii="Century" w:hAnsi="Century"/>
        </w:rPr>
        <w:t>Ragione</w:t>
      </w:r>
      <w:proofErr w:type="spellEnd"/>
      <w:r w:rsidRPr="00B50F33">
        <w:rPr>
          <w:rStyle w:val="Emphasis"/>
          <w:rFonts w:ascii="Century" w:hAnsi="Century"/>
        </w:rPr>
        <w:t xml:space="preserve"> </w:t>
      </w:r>
      <w:proofErr w:type="spellStart"/>
      <w:r w:rsidRPr="00B50F33">
        <w:rPr>
          <w:rStyle w:val="Emphasis"/>
          <w:rFonts w:ascii="Century" w:hAnsi="Century"/>
        </w:rPr>
        <w:t>trasfiguratrice</w:t>
      </w:r>
      <w:proofErr w:type="spellEnd"/>
      <w:r w:rsidRPr="00B50F33">
        <w:rPr>
          <w:rFonts w:ascii="Century" w:hAnsi="Century"/>
        </w:rPr>
        <w:t xml:space="preserve">, </w:t>
      </w:r>
      <w:proofErr w:type="spellStart"/>
      <w:r w:rsidRPr="00B50F33">
        <w:rPr>
          <w:rFonts w:ascii="Century" w:hAnsi="Century"/>
        </w:rPr>
        <w:t>Carocci</w:t>
      </w:r>
      <w:proofErr w:type="spellEnd"/>
      <w:r w:rsidRPr="00B50F33">
        <w:rPr>
          <w:rFonts w:ascii="Century" w:hAnsi="Century"/>
        </w:rPr>
        <w:t>, Rome 2010.</w:t>
      </w:r>
    </w:p>
    <w:p w14:paraId="6579E0D3" w14:textId="77777777" w:rsidR="00B50F33" w:rsidRPr="00B50F33" w:rsidRDefault="00B50F33" w:rsidP="00C3334D">
      <w:pPr>
        <w:widowControl w:val="0"/>
        <w:ind w:left="720" w:hanging="720"/>
        <w:rPr>
          <w:rFonts w:ascii="Century" w:hAnsi="Century"/>
        </w:rPr>
      </w:pPr>
      <w:r w:rsidRPr="00B50F33">
        <w:rPr>
          <w:rFonts w:ascii="Century" w:hAnsi="Century"/>
        </w:rPr>
        <w:t>Todd, Dennis. </w:t>
      </w:r>
      <w:r w:rsidRPr="00B50F33">
        <w:rPr>
          <w:rStyle w:val="Emphasis"/>
          <w:rFonts w:ascii="Century" w:hAnsi="Century"/>
        </w:rPr>
        <w:t>Defoe's America.</w:t>
      </w:r>
      <w:r w:rsidRPr="00B50F33">
        <w:rPr>
          <w:rFonts w:ascii="Century" w:hAnsi="Century"/>
        </w:rPr>
        <w:t> Cambridge, England: Cambridge UP, 2010.</w:t>
      </w:r>
    </w:p>
    <w:p w14:paraId="0FB2D905" w14:textId="77777777" w:rsidR="00B50F33" w:rsidRPr="00B50F33" w:rsidRDefault="00B50F33" w:rsidP="00C3334D">
      <w:pPr>
        <w:widowControl w:val="0"/>
        <w:ind w:left="720" w:hanging="720"/>
        <w:rPr>
          <w:rFonts w:ascii="Century" w:hAnsi="Century"/>
        </w:rPr>
      </w:pPr>
      <w:r w:rsidRPr="00B50F33">
        <w:rPr>
          <w:rFonts w:ascii="Century" w:hAnsi="Century"/>
        </w:rPr>
        <w:t>Underwood, Doug. "Journalism and the Rise of the Novel, 1700-1875: Daniel Defoe to George Eliot." </w:t>
      </w:r>
      <w:r w:rsidRPr="00B50F33">
        <w:rPr>
          <w:rStyle w:val="Emphasis"/>
          <w:rFonts w:ascii="Century" w:hAnsi="Century"/>
        </w:rPr>
        <w:t>Journalism and the Novel: Truth and Fiction, 1700-2000.</w:t>
      </w:r>
      <w:r w:rsidRPr="00B50F33">
        <w:rPr>
          <w:rFonts w:ascii="Century" w:hAnsi="Century"/>
        </w:rPr>
        <w:t> Cambridge, UK; New York: Cambridge University Press, (paperback edition) 2010. pp. 32-83.</w:t>
      </w:r>
    </w:p>
    <w:p w14:paraId="5B3C4A8A" w14:textId="77777777" w:rsidR="00B50F33" w:rsidRPr="00B50F33" w:rsidRDefault="00B50F33" w:rsidP="00C3334D">
      <w:pPr>
        <w:widowControl w:val="0"/>
        <w:ind w:left="720" w:hanging="720"/>
        <w:rPr>
          <w:rFonts w:ascii="Century" w:hAnsi="Century"/>
        </w:rPr>
      </w:pPr>
      <w:r w:rsidRPr="00B50F33">
        <w:rPr>
          <w:rFonts w:ascii="Century" w:hAnsi="Century"/>
        </w:rPr>
        <w:t>Wallace, Tara Ghoshal. "Familial Identifications: Daniel Defoe's </w:t>
      </w:r>
      <w:r w:rsidRPr="00B50F33">
        <w:rPr>
          <w:rStyle w:val="Emphasis"/>
          <w:rFonts w:ascii="Century" w:hAnsi="Century"/>
        </w:rPr>
        <w:t>Colonel Jack </w:t>
      </w:r>
      <w:r w:rsidRPr="00B50F33">
        <w:rPr>
          <w:rFonts w:ascii="Century" w:hAnsi="Century"/>
        </w:rPr>
        <w:t xml:space="preserve">and Moll Flanders and Tobias </w:t>
      </w:r>
      <w:proofErr w:type="spellStart"/>
      <w:r w:rsidRPr="00B50F33">
        <w:rPr>
          <w:rFonts w:ascii="Century" w:hAnsi="Century"/>
        </w:rPr>
        <w:t>Smollet's</w:t>
      </w:r>
      <w:proofErr w:type="spellEnd"/>
      <w:r w:rsidRPr="00B50F33">
        <w:rPr>
          <w:rFonts w:ascii="Century" w:hAnsi="Century"/>
        </w:rPr>
        <w:t> </w:t>
      </w:r>
      <w:r w:rsidRPr="00B50F33">
        <w:rPr>
          <w:rStyle w:val="Emphasis"/>
          <w:rFonts w:ascii="Century" w:hAnsi="Century"/>
        </w:rPr>
        <w:t>Humphrey Clinker</w:t>
      </w:r>
      <w:r w:rsidRPr="00B50F33">
        <w:rPr>
          <w:rFonts w:ascii="Century" w:hAnsi="Century"/>
        </w:rPr>
        <w:t>." </w:t>
      </w:r>
      <w:r w:rsidRPr="00B50F33">
        <w:rPr>
          <w:rStyle w:val="Emphasis"/>
          <w:rFonts w:ascii="Century" w:hAnsi="Century"/>
        </w:rPr>
        <w:t>Imperial Characters: Home and Periphery in Eighteenth-Century Literature</w:t>
      </w:r>
      <w:r w:rsidRPr="00B50F33">
        <w:rPr>
          <w:rFonts w:ascii="Century" w:hAnsi="Century"/>
        </w:rPr>
        <w:t>. Lewisburg: Bucknell University Press, 2010. pp. 66-104.</w:t>
      </w:r>
    </w:p>
    <w:p w14:paraId="3304730A" w14:textId="77777777" w:rsidR="00B50F33" w:rsidRPr="00B50F33" w:rsidRDefault="00B50F33" w:rsidP="00C3334D">
      <w:pPr>
        <w:widowControl w:val="0"/>
        <w:ind w:left="720" w:hanging="720"/>
        <w:rPr>
          <w:rFonts w:ascii="Century" w:hAnsi="Century"/>
        </w:rPr>
      </w:pPr>
      <w:proofErr w:type="spellStart"/>
      <w:r w:rsidRPr="00B50F33">
        <w:rPr>
          <w:rFonts w:ascii="Century" w:hAnsi="Century"/>
        </w:rPr>
        <w:t>Wiśniewski</w:t>
      </w:r>
      <w:proofErr w:type="spellEnd"/>
      <w:r w:rsidRPr="00B50F33">
        <w:rPr>
          <w:rFonts w:ascii="Century" w:hAnsi="Century"/>
        </w:rPr>
        <w:t>, Jacek. "The New </w:t>
      </w:r>
      <w:r w:rsidRPr="00B50F33">
        <w:rPr>
          <w:rStyle w:val="Emphasis"/>
          <w:rFonts w:ascii="Century" w:hAnsi="Century"/>
        </w:rPr>
        <w:t>Memoirs of a Cavalier:</w:t>
      </w:r>
      <w:r w:rsidRPr="00B50F33">
        <w:rPr>
          <w:rFonts w:ascii="Century" w:hAnsi="Century"/>
        </w:rPr>
        <w:t xml:space="preserve"> Keith Douglas's Alamein to </w:t>
      </w:r>
      <w:proofErr w:type="spellStart"/>
      <w:r w:rsidRPr="00B50F33">
        <w:rPr>
          <w:rFonts w:ascii="Century" w:hAnsi="Century"/>
        </w:rPr>
        <w:t>Zem</w:t>
      </w:r>
      <w:proofErr w:type="spellEnd"/>
      <w:r w:rsidRPr="00B50F33">
        <w:rPr>
          <w:rFonts w:ascii="Century" w:hAnsi="Century"/>
        </w:rPr>
        <w:t xml:space="preserve"> </w:t>
      </w:r>
      <w:proofErr w:type="spellStart"/>
      <w:r w:rsidRPr="00B50F33">
        <w:rPr>
          <w:rFonts w:ascii="Century" w:hAnsi="Century"/>
        </w:rPr>
        <w:t>Zem</w:t>
      </w:r>
      <w:proofErr w:type="spellEnd"/>
      <w:r w:rsidRPr="00B50F33">
        <w:rPr>
          <w:rFonts w:ascii="Century" w:hAnsi="Century"/>
        </w:rPr>
        <w:t xml:space="preserve"> as Travel Literature." </w:t>
      </w:r>
      <w:r w:rsidRPr="00B50F33">
        <w:rPr>
          <w:rStyle w:val="Emphasis"/>
          <w:rFonts w:ascii="Century" w:hAnsi="Century"/>
        </w:rPr>
        <w:t>Metamorphoses of Travel Writing: Across Theories, Genres, Centuries and Literary Tradition</w:t>
      </w:r>
      <w:r w:rsidRPr="00B50F33">
        <w:rPr>
          <w:rFonts w:ascii="Century" w:hAnsi="Century"/>
        </w:rPr>
        <w:t xml:space="preserve">. Eds. Grzegorz </w:t>
      </w:r>
      <w:proofErr w:type="spellStart"/>
      <w:r w:rsidRPr="00B50F33">
        <w:rPr>
          <w:rFonts w:ascii="Century" w:hAnsi="Century"/>
        </w:rPr>
        <w:t>Moroz</w:t>
      </w:r>
      <w:proofErr w:type="spellEnd"/>
      <w:r w:rsidRPr="00B50F33">
        <w:rPr>
          <w:rFonts w:ascii="Century" w:hAnsi="Century"/>
        </w:rPr>
        <w:t xml:space="preserve"> and Jolanta </w:t>
      </w:r>
      <w:proofErr w:type="spellStart"/>
      <w:r w:rsidRPr="00B50F33">
        <w:rPr>
          <w:rFonts w:ascii="Century" w:hAnsi="Century"/>
        </w:rPr>
        <w:t>Sztachelska</w:t>
      </w:r>
      <w:proofErr w:type="spellEnd"/>
      <w:r w:rsidRPr="00B50F33">
        <w:rPr>
          <w:rFonts w:ascii="Century" w:hAnsi="Century"/>
        </w:rPr>
        <w:t>. Newcastle upon Tyne, England: Cambridge Scholars, 2010. pp. 184-197.</w:t>
      </w:r>
    </w:p>
    <w:p w14:paraId="4CBE177B" w14:textId="77777777" w:rsidR="00B50F33" w:rsidRPr="00B50F33" w:rsidRDefault="00B50F33" w:rsidP="00C3334D">
      <w:pPr>
        <w:widowControl w:val="0"/>
        <w:rPr>
          <w:rFonts w:ascii="Century" w:hAnsi="Century"/>
        </w:rPr>
      </w:pPr>
    </w:p>
    <w:p w14:paraId="4337CDA2" w14:textId="77777777" w:rsidR="00B50F33" w:rsidRPr="00B50F33" w:rsidRDefault="00B50F33" w:rsidP="00C3334D">
      <w:pPr>
        <w:widowControl w:val="0"/>
        <w:rPr>
          <w:rFonts w:ascii="Century" w:hAnsi="Century"/>
          <w:b/>
          <w:bCs/>
        </w:rPr>
      </w:pPr>
      <w:r w:rsidRPr="00B50F33">
        <w:rPr>
          <w:rFonts w:ascii="Century" w:hAnsi="Century"/>
          <w:b/>
          <w:bCs/>
        </w:rPr>
        <w:t>Dissertations &amp; Theses</w:t>
      </w:r>
    </w:p>
    <w:p w14:paraId="4ED88C34" w14:textId="77777777" w:rsidR="00B50F33" w:rsidRPr="00B50F33" w:rsidRDefault="00B50F33" w:rsidP="00C3334D">
      <w:pPr>
        <w:widowControl w:val="0"/>
        <w:ind w:left="720" w:hanging="720"/>
        <w:rPr>
          <w:rFonts w:ascii="Century" w:hAnsi="Century"/>
        </w:rPr>
      </w:pPr>
      <w:proofErr w:type="spellStart"/>
      <w:r w:rsidRPr="00B50F33">
        <w:rPr>
          <w:rFonts w:ascii="Century" w:hAnsi="Century"/>
        </w:rPr>
        <w:t>Beggs</w:t>
      </w:r>
      <w:proofErr w:type="spellEnd"/>
      <w:r w:rsidRPr="00B50F33">
        <w:rPr>
          <w:rFonts w:ascii="Century" w:hAnsi="Century"/>
        </w:rPr>
        <w:t xml:space="preserve">, Courtney </w:t>
      </w:r>
      <w:proofErr w:type="gramStart"/>
      <w:r w:rsidRPr="00B50F33">
        <w:rPr>
          <w:rFonts w:ascii="Century" w:hAnsi="Century"/>
        </w:rPr>
        <w:t>Beth .</w:t>
      </w:r>
      <w:proofErr w:type="gramEnd"/>
      <w:r w:rsidRPr="00B50F33">
        <w:rPr>
          <w:rFonts w:ascii="Century" w:hAnsi="Century"/>
        </w:rPr>
        <w:t xml:space="preserve"> "Risky Business: The Discourse of Credit and Early Modern Female Playwrights before Defoe." Texas A&amp;M U, 2010.</w:t>
      </w:r>
    </w:p>
    <w:p w14:paraId="64878440" w14:textId="77777777" w:rsidR="00B50F33" w:rsidRPr="00B50F33" w:rsidRDefault="00B50F33" w:rsidP="00C3334D">
      <w:pPr>
        <w:widowControl w:val="0"/>
        <w:ind w:left="720" w:hanging="720"/>
        <w:rPr>
          <w:rFonts w:ascii="Century" w:hAnsi="Century"/>
        </w:rPr>
      </w:pPr>
      <w:r w:rsidRPr="00B50F33">
        <w:rPr>
          <w:rFonts w:ascii="Century" w:hAnsi="Century"/>
        </w:rPr>
        <w:t xml:space="preserve">France, </w:t>
      </w:r>
      <w:proofErr w:type="spellStart"/>
      <w:r w:rsidRPr="00B50F33">
        <w:rPr>
          <w:rFonts w:ascii="Century" w:hAnsi="Century"/>
        </w:rPr>
        <w:t>Magaret</w:t>
      </w:r>
      <w:proofErr w:type="spellEnd"/>
      <w:r w:rsidRPr="00B50F33">
        <w:rPr>
          <w:rFonts w:ascii="Century" w:hAnsi="Century"/>
        </w:rPr>
        <w:t xml:space="preserve"> Eustace. "Now for Something Completely Different: Non Sequitur Sequels in Daniel Defoe, Sarah Fielding and Sarah Scott." University of </w:t>
      </w:r>
      <w:r w:rsidRPr="00B50F33">
        <w:rPr>
          <w:rFonts w:ascii="Century" w:hAnsi="Century"/>
        </w:rPr>
        <w:lastRenderedPageBreak/>
        <w:t>California, Davis, 2010.</w:t>
      </w:r>
    </w:p>
    <w:p w14:paraId="3DE97187" w14:textId="77777777" w:rsidR="00B50F33" w:rsidRPr="00B50F33" w:rsidRDefault="00B50F33" w:rsidP="00C3334D">
      <w:pPr>
        <w:widowControl w:val="0"/>
        <w:ind w:left="720" w:hanging="720"/>
        <w:rPr>
          <w:rFonts w:ascii="Century" w:hAnsi="Century"/>
        </w:rPr>
      </w:pPr>
      <w:r w:rsidRPr="00B50F33">
        <w:rPr>
          <w:rFonts w:ascii="Century" w:hAnsi="Century"/>
        </w:rPr>
        <w:t>Gorelick, Nathan. "The Unconscious Enlightenment: The Origin of the Novel and the Logic of Fantasy." State University of New York at Buffalo, 2010.</w:t>
      </w:r>
    </w:p>
    <w:p w14:paraId="3FB51F8F" w14:textId="77777777" w:rsidR="00B50F33" w:rsidRPr="00B50F33" w:rsidRDefault="00B50F33" w:rsidP="00C3334D">
      <w:pPr>
        <w:widowControl w:val="0"/>
        <w:ind w:left="720" w:hanging="720"/>
        <w:rPr>
          <w:rFonts w:ascii="Century" w:hAnsi="Century"/>
        </w:rPr>
      </w:pPr>
      <w:r w:rsidRPr="00B50F33">
        <w:rPr>
          <w:rFonts w:ascii="Century" w:hAnsi="Century"/>
        </w:rPr>
        <w:t xml:space="preserve">Kristensen, Francesca </w:t>
      </w:r>
      <w:proofErr w:type="gramStart"/>
      <w:r w:rsidRPr="00B50F33">
        <w:rPr>
          <w:rFonts w:ascii="Century" w:hAnsi="Century"/>
        </w:rPr>
        <w:t>Simkin .</w:t>
      </w:r>
      <w:proofErr w:type="gramEnd"/>
      <w:r w:rsidRPr="00B50F33">
        <w:rPr>
          <w:rFonts w:ascii="Century" w:hAnsi="Century"/>
        </w:rPr>
        <w:t xml:space="preserve"> "Paradise Lost and the Early English Novel." U of Chicago, 2010.</w:t>
      </w:r>
    </w:p>
    <w:p w14:paraId="228890C9" w14:textId="77777777" w:rsidR="00B50F33" w:rsidRPr="00B50F33" w:rsidRDefault="00B50F33" w:rsidP="00C3334D">
      <w:pPr>
        <w:widowControl w:val="0"/>
        <w:ind w:left="720" w:hanging="720"/>
        <w:rPr>
          <w:rFonts w:ascii="Century" w:hAnsi="Century"/>
        </w:rPr>
      </w:pPr>
      <w:r w:rsidRPr="00B50F33">
        <w:rPr>
          <w:rFonts w:ascii="Century" w:hAnsi="Century"/>
        </w:rPr>
        <w:t xml:space="preserve">Le, Ni-La. "Criminal Women in Vu </w:t>
      </w:r>
      <w:proofErr w:type="spellStart"/>
      <w:r w:rsidRPr="00B50F33">
        <w:rPr>
          <w:rFonts w:ascii="Century" w:hAnsi="Century"/>
        </w:rPr>
        <w:t>Trong</w:t>
      </w:r>
      <w:proofErr w:type="spellEnd"/>
      <w:r w:rsidRPr="00B50F33">
        <w:rPr>
          <w:rFonts w:ascii="Century" w:hAnsi="Century"/>
        </w:rPr>
        <w:t xml:space="preserve"> Phung's Lam Di (To Whore), Nguyen Hong's Bi Vo (Nicking) and Daniel Defoe's </w:t>
      </w:r>
      <w:r w:rsidRPr="00B50F33">
        <w:rPr>
          <w:rStyle w:val="Emphasis"/>
          <w:rFonts w:ascii="Century" w:hAnsi="Century"/>
        </w:rPr>
        <w:t>Moll Flanders</w:t>
      </w:r>
      <w:r w:rsidRPr="00B50F33">
        <w:rPr>
          <w:rFonts w:ascii="Century" w:hAnsi="Century"/>
        </w:rPr>
        <w:t> and </w:t>
      </w:r>
      <w:r w:rsidRPr="00B50F33">
        <w:rPr>
          <w:rStyle w:val="Emphasis"/>
          <w:rFonts w:ascii="Century" w:hAnsi="Century"/>
        </w:rPr>
        <w:t>Roxana</w:t>
      </w:r>
      <w:r w:rsidRPr="00B50F33">
        <w:rPr>
          <w:rFonts w:ascii="Century" w:hAnsi="Century"/>
        </w:rPr>
        <w:t>." University of Arkansas, Fayetteville, 2010.</w:t>
      </w:r>
    </w:p>
    <w:p w14:paraId="6C272EB5" w14:textId="77777777" w:rsidR="00B50F33" w:rsidRPr="00B50F33" w:rsidRDefault="00B50F33" w:rsidP="00C3334D">
      <w:pPr>
        <w:widowControl w:val="0"/>
        <w:ind w:left="720" w:hanging="720"/>
        <w:rPr>
          <w:rFonts w:ascii="Century" w:hAnsi="Century"/>
        </w:rPr>
      </w:pPr>
      <w:r w:rsidRPr="00B50F33">
        <w:rPr>
          <w:rFonts w:ascii="Century" w:hAnsi="Century"/>
        </w:rPr>
        <w:t xml:space="preserve">Lo, Kyung </w:t>
      </w:r>
      <w:proofErr w:type="spellStart"/>
      <w:r w:rsidRPr="00B50F33">
        <w:rPr>
          <w:rFonts w:ascii="Century" w:hAnsi="Century"/>
        </w:rPr>
        <w:t>Eun</w:t>
      </w:r>
      <w:proofErr w:type="spellEnd"/>
      <w:r w:rsidRPr="00B50F33">
        <w:rPr>
          <w:rFonts w:ascii="Century" w:hAnsi="Century"/>
        </w:rPr>
        <w:t>, "Envisioning Female Spectatorship: Visuality, Gender, and Consumerism in Eighteenth-Century Britain." Michigan State University, 2010.</w:t>
      </w:r>
    </w:p>
    <w:p w14:paraId="3637BEBB" w14:textId="77777777" w:rsidR="00B50F33" w:rsidRPr="00B50F33" w:rsidRDefault="00B50F33" w:rsidP="00C3334D">
      <w:pPr>
        <w:widowControl w:val="0"/>
        <w:ind w:left="720" w:hanging="720"/>
        <w:rPr>
          <w:rFonts w:ascii="Century" w:hAnsi="Century"/>
        </w:rPr>
      </w:pPr>
      <w:r w:rsidRPr="00B50F33">
        <w:rPr>
          <w:rFonts w:ascii="Century" w:hAnsi="Century"/>
        </w:rPr>
        <w:t>Locke, Jennifer Nicole. "Novel Possibilities: Constructing Women's Futures Through Fiction, 1697-1799." University of California, Irvine, 2010.</w:t>
      </w:r>
    </w:p>
    <w:p w14:paraId="139CD1D8" w14:textId="77777777" w:rsidR="00B50F33" w:rsidRPr="00B50F33" w:rsidRDefault="00B50F33" w:rsidP="00C3334D">
      <w:pPr>
        <w:widowControl w:val="0"/>
        <w:ind w:left="720" w:hanging="720"/>
        <w:rPr>
          <w:rFonts w:ascii="Century" w:hAnsi="Century"/>
        </w:rPr>
      </w:pPr>
      <w:proofErr w:type="spellStart"/>
      <w:r w:rsidRPr="00B50F33">
        <w:rPr>
          <w:rFonts w:ascii="Century" w:hAnsi="Century"/>
        </w:rPr>
        <w:t>Neimann</w:t>
      </w:r>
      <w:proofErr w:type="spellEnd"/>
      <w:r w:rsidRPr="00B50F33">
        <w:rPr>
          <w:rFonts w:ascii="Century" w:hAnsi="Century"/>
        </w:rPr>
        <w:t xml:space="preserve">, Paul Grafton. "Mechanical Operations of the </w:t>
      </w:r>
      <w:proofErr w:type="gramStart"/>
      <w:r w:rsidRPr="00B50F33">
        <w:rPr>
          <w:rFonts w:ascii="Century" w:hAnsi="Century"/>
        </w:rPr>
        <w:t>Spirit :</w:t>
      </w:r>
      <w:proofErr w:type="gramEnd"/>
      <w:r w:rsidRPr="00B50F33">
        <w:rPr>
          <w:rFonts w:ascii="Century" w:hAnsi="Century"/>
        </w:rPr>
        <w:t xml:space="preserve"> the Protestant Object in Swift and Defoe." M.A. Thesis. University of Texas at Austin, 2010.</w:t>
      </w:r>
    </w:p>
    <w:p w14:paraId="022B1102" w14:textId="77777777" w:rsidR="00B50F33" w:rsidRPr="00B50F33" w:rsidRDefault="00B50F33" w:rsidP="00C3334D">
      <w:pPr>
        <w:widowControl w:val="0"/>
        <w:ind w:left="720" w:hanging="720"/>
        <w:rPr>
          <w:rFonts w:ascii="Century" w:hAnsi="Century"/>
        </w:rPr>
      </w:pPr>
      <w:r w:rsidRPr="00B50F33">
        <w:rPr>
          <w:rFonts w:ascii="Century" w:hAnsi="Century"/>
        </w:rPr>
        <w:t>Speller, Trevor Maurice, "Rational territories: Literature and the place of reason, 1650--1750." State University of New York at Buffalo, 2010.</w:t>
      </w:r>
    </w:p>
    <w:p w14:paraId="49381C6B" w14:textId="77777777" w:rsidR="00B50F33" w:rsidRPr="00B50F33" w:rsidRDefault="00B50F33" w:rsidP="00C3334D">
      <w:pPr>
        <w:widowControl w:val="0"/>
        <w:rPr>
          <w:rFonts w:ascii="Century" w:hAnsi="Century"/>
        </w:rPr>
      </w:pPr>
    </w:p>
    <w:p w14:paraId="1395ABEF" w14:textId="61202AD7" w:rsidR="00B50F33" w:rsidRPr="00B50F33" w:rsidRDefault="00B50F33" w:rsidP="00C3334D">
      <w:pPr>
        <w:widowControl w:val="0"/>
        <w:rPr>
          <w:rFonts w:ascii="Century" w:hAnsi="Century"/>
          <w:i/>
          <w:iCs/>
        </w:rPr>
      </w:pPr>
      <w:r w:rsidRPr="00B50F33">
        <w:rPr>
          <w:rFonts w:ascii="Century" w:hAnsi="Century"/>
          <w:i/>
          <w:iCs/>
        </w:rPr>
        <w:t>2010 Bibliography completed by Jordan Howell (University of Delaware)</w:t>
      </w:r>
      <w:r>
        <w:rPr>
          <w:rFonts w:ascii="Century" w:hAnsi="Century"/>
          <w:i/>
          <w:iCs/>
        </w:rPr>
        <w:t xml:space="preserve">. </w:t>
      </w:r>
      <w:r w:rsidRPr="00B50F33">
        <w:rPr>
          <w:rStyle w:val="style41"/>
          <w:rFonts w:ascii="Century" w:hAnsi="Century"/>
          <w:i/>
          <w:iCs/>
        </w:rPr>
        <w:t xml:space="preserve">Edited for </w:t>
      </w:r>
      <w:r>
        <w:rPr>
          <w:rStyle w:val="style41"/>
          <w:rFonts w:ascii="Century" w:hAnsi="Century"/>
          <w:i/>
          <w:iCs/>
        </w:rPr>
        <w:t>p</w:t>
      </w:r>
      <w:r w:rsidRPr="00B50F33">
        <w:rPr>
          <w:rStyle w:val="style41"/>
          <w:rFonts w:ascii="Century" w:hAnsi="Century"/>
          <w:i/>
          <w:iCs/>
        </w:rPr>
        <w:t xml:space="preserve">osting </w:t>
      </w:r>
      <w:r>
        <w:rPr>
          <w:rStyle w:val="style41"/>
          <w:rFonts w:ascii="Century" w:hAnsi="Century"/>
          <w:i/>
          <w:iCs/>
        </w:rPr>
        <w:t>o</w:t>
      </w:r>
      <w:r w:rsidRPr="00B50F33">
        <w:rPr>
          <w:rStyle w:val="style41"/>
          <w:rFonts w:ascii="Century" w:hAnsi="Century"/>
          <w:i/>
          <w:iCs/>
        </w:rPr>
        <w:t>nline</w:t>
      </w:r>
      <w:r>
        <w:rPr>
          <w:rStyle w:val="style41"/>
          <w:rFonts w:ascii="Century" w:hAnsi="Century"/>
          <w:i/>
          <w:iCs/>
        </w:rPr>
        <w:t xml:space="preserve"> by</w:t>
      </w:r>
      <w:r w:rsidRPr="00B50F33">
        <w:rPr>
          <w:rStyle w:val="style41"/>
          <w:rFonts w:ascii="Century" w:hAnsi="Century"/>
          <w:i/>
          <w:iCs/>
        </w:rPr>
        <w:t xml:space="preserve"> Brianna </w:t>
      </w:r>
      <w:proofErr w:type="spellStart"/>
      <w:r w:rsidRPr="00B50F33">
        <w:rPr>
          <w:rStyle w:val="style41"/>
          <w:rFonts w:ascii="Century" w:hAnsi="Century"/>
          <w:i/>
          <w:iCs/>
        </w:rPr>
        <w:t>Gormly</w:t>
      </w:r>
      <w:proofErr w:type="spellEnd"/>
      <w:r w:rsidRPr="00B50F33">
        <w:rPr>
          <w:rStyle w:val="style41"/>
          <w:rFonts w:ascii="Century" w:hAnsi="Century"/>
          <w:i/>
          <w:iCs/>
        </w:rPr>
        <w:t xml:space="preserve"> (Whitman 2013)</w:t>
      </w:r>
      <w:r w:rsidRPr="00B50F33">
        <w:rPr>
          <w:rStyle w:val="style5"/>
          <w:rFonts w:ascii="Century" w:hAnsi="Century"/>
          <w:i/>
          <w:iCs/>
        </w:rPr>
        <w:t>.</w:t>
      </w:r>
    </w:p>
    <w:p w14:paraId="49D556E8" w14:textId="77777777" w:rsidR="0013656E" w:rsidRPr="00B50F33" w:rsidRDefault="0013656E" w:rsidP="00C3334D">
      <w:pPr>
        <w:widowControl w:val="0"/>
        <w:rPr>
          <w:rFonts w:ascii="Century" w:hAnsi="Century"/>
        </w:rPr>
      </w:pPr>
    </w:p>
    <w:sectPr w:rsidR="0013656E" w:rsidRPr="00B50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F4BC5"/>
    <w:multiLevelType w:val="multilevel"/>
    <w:tmpl w:val="053C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46D05"/>
    <w:multiLevelType w:val="multilevel"/>
    <w:tmpl w:val="410E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1133FB"/>
    <w:multiLevelType w:val="multilevel"/>
    <w:tmpl w:val="9F8A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B1551"/>
    <w:multiLevelType w:val="multilevel"/>
    <w:tmpl w:val="E392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2D49D5"/>
    <w:multiLevelType w:val="multilevel"/>
    <w:tmpl w:val="8F5A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33"/>
    <w:rsid w:val="0013656E"/>
    <w:rsid w:val="00B50F33"/>
    <w:rsid w:val="00C3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73C8B"/>
  <w15:chartTrackingRefBased/>
  <w15:docId w15:val="{B55A1E02-5631-4685-B6E7-052DEB92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0F33"/>
  </w:style>
  <w:style w:type="paragraph" w:styleId="Heading2">
    <w:name w:val="heading 2"/>
    <w:basedOn w:val="Normal"/>
    <w:link w:val="Heading2Char"/>
    <w:uiPriority w:val="9"/>
    <w:qFormat/>
    <w:rsid w:val="00B50F3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0F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0F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0F33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0F3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0F3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B50F33"/>
    <w:rPr>
      <w:i/>
      <w:iCs/>
    </w:rPr>
  </w:style>
  <w:style w:type="paragraph" w:customStyle="1" w:styleId="style4">
    <w:name w:val="style4"/>
    <w:basedOn w:val="Normal"/>
    <w:rsid w:val="00B50F33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style41">
    <w:name w:val="style41"/>
    <w:basedOn w:val="DefaultParagraphFont"/>
    <w:rsid w:val="00B50F33"/>
  </w:style>
  <w:style w:type="character" w:customStyle="1" w:styleId="style5">
    <w:name w:val="style5"/>
    <w:basedOn w:val="DefaultParagraphFont"/>
    <w:rsid w:val="00B50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1111</Words>
  <Characters>6335</Characters>
  <Application>Microsoft Office Word</Application>
  <DocSecurity>0</DocSecurity>
  <Lines>52</Lines>
  <Paragraphs>14</Paragraphs>
  <ScaleCrop>false</ScaleCrop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Froid</dc:creator>
  <cp:keywords/>
  <dc:description/>
  <cp:lastModifiedBy>Daniel Froid</cp:lastModifiedBy>
  <cp:revision>2</cp:revision>
  <dcterms:created xsi:type="dcterms:W3CDTF">2020-06-27T15:48:00Z</dcterms:created>
  <dcterms:modified xsi:type="dcterms:W3CDTF">2020-06-27T15:53:00Z</dcterms:modified>
</cp:coreProperties>
</file>