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FBB8" w14:textId="3AF85FBE" w:rsidR="00D7569B" w:rsidRPr="00D7569B" w:rsidRDefault="00D7569B" w:rsidP="00ED1502">
      <w:pPr>
        <w:widowControl w:val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Defoe</w:t>
      </w:r>
      <w:r w:rsidRPr="00D7569B">
        <w:rPr>
          <w:rFonts w:ascii="Century" w:hAnsi="Century"/>
          <w:b/>
          <w:bCs/>
        </w:rPr>
        <w:t xml:space="preserve"> Bibliography</w:t>
      </w:r>
      <w:r>
        <w:rPr>
          <w:rFonts w:ascii="Century" w:hAnsi="Century"/>
          <w:b/>
          <w:bCs/>
        </w:rPr>
        <w:t>, 2005</w:t>
      </w:r>
    </w:p>
    <w:p w14:paraId="155BFD95" w14:textId="51044186" w:rsidR="00D7569B" w:rsidRPr="00D7569B" w:rsidRDefault="00D7569B" w:rsidP="00ED1502">
      <w:pPr>
        <w:widowControl w:val="0"/>
        <w:rPr>
          <w:rFonts w:ascii="Century" w:hAnsi="Century"/>
        </w:rPr>
      </w:pPr>
    </w:p>
    <w:p w14:paraId="2B52842D" w14:textId="64800C8F" w:rsidR="00D7569B" w:rsidRPr="00D7569B" w:rsidRDefault="00D7569B" w:rsidP="00ED1502">
      <w:pPr>
        <w:widowControl w:val="0"/>
        <w:rPr>
          <w:rFonts w:ascii="Century" w:hAnsi="Century"/>
          <w:b/>
          <w:bCs/>
        </w:rPr>
      </w:pPr>
      <w:r w:rsidRPr="00D7569B">
        <w:rPr>
          <w:rFonts w:ascii="Century" w:hAnsi="Century"/>
          <w:b/>
          <w:bCs/>
        </w:rPr>
        <w:t>Scholarly Editions</w:t>
      </w:r>
    </w:p>
    <w:p w14:paraId="5A2AEA48" w14:textId="77777777" w:rsidR="00D7569B" w:rsidRPr="00D7569B" w:rsidRDefault="00D7569B" w:rsidP="00ED1502">
      <w:pPr>
        <w:widowControl w:val="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Hamblyn</w:t>
      </w:r>
      <w:proofErr w:type="spellEnd"/>
      <w:r w:rsidRPr="00D7569B">
        <w:rPr>
          <w:rFonts w:ascii="Century" w:hAnsi="Century"/>
        </w:rPr>
        <w:t>, Richard, ed. </w:t>
      </w:r>
      <w:r w:rsidRPr="00D7569B">
        <w:rPr>
          <w:rStyle w:val="HTMLCite"/>
          <w:rFonts w:ascii="Century" w:hAnsi="Century"/>
        </w:rPr>
        <w:t>The Storm</w:t>
      </w:r>
      <w:r w:rsidRPr="00D7569B">
        <w:rPr>
          <w:rFonts w:ascii="Century" w:hAnsi="Century"/>
        </w:rPr>
        <w:t>. New York: Penguin, 2005.</w:t>
      </w:r>
    </w:p>
    <w:p w14:paraId="3B6AB1D6" w14:textId="77777777" w:rsidR="00D7569B" w:rsidRPr="00D7569B" w:rsidRDefault="00D7569B" w:rsidP="00ED1502">
      <w:pPr>
        <w:widowControl w:val="0"/>
        <w:rPr>
          <w:rFonts w:ascii="Century" w:hAnsi="Century"/>
        </w:rPr>
      </w:pPr>
      <w:r w:rsidRPr="00D7569B">
        <w:rPr>
          <w:rFonts w:ascii="Century" w:hAnsi="Century"/>
        </w:rPr>
        <w:t>Scanlon, Paul A., ed. </w:t>
      </w:r>
      <w:r w:rsidRPr="00D7569B">
        <w:rPr>
          <w:rStyle w:val="HTMLCite"/>
          <w:rFonts w:ascii="Century" w:hAnsi="Century"/>
        </w:rPr>
        <w:t>Moll Flanders</w:t>
      </w:r>
      <w:r w:rsidRPr="00D7569B">
        <w:rPr>
          <w:rFonts w:ascii="Century" w:hAnsi="Century"/>
        </w:rPr>
        <w:t>. Orchard Park, NY: Broadview P, 2005.</w:t>
      </w:r>
    </w:p>
    <w:p w14:paraId="20D4D5BE" w14:textId="77777777" w:rsidR="00D7569B" w:rsidRPr="00D7569B" w:rsidRDefault="00D7569B" w:rsidP="00ED1502">
      <w:pPr>
        <w:widowControl w:val="0"/>
        <w:rPr>
          <w:rFonts w:ascii="Century" w:hAnsi="Century"/>
        </w:rPr>
      </w:pPr>
    </w:p>
    <w:p w14:paraId="1CD47FD1" w14:textId="77777777" w:rsidR="00D7569B" w:rsidRPr="00D7569B" w:rsidRDefault="00D7569B" w:rsidP="00ED1502">
      <w:pPr>
        <w:widowControl w:val="0"/>
        <w:rPr>
          <w:rFonts w:ascii="Century" w:hAnsi="Century"/>
          <w:b/>
          <w:bCs/>
        </w:rPr>
      </w:pPr>
      <w:r w:rsidRPr="00D7569B">
        <w:rPr>
          <w:rFonts w:ascii="Century" w:hAnsi="Century"/>
          <w:b/>
          <w:bCs/>
        </w:rPr>
        <w:t>Articles</w:t>
      </w:r>
    </w:p>
    <w:p w14:paraId="1F38319F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Acquisto, Joseph. "The Lyric of Narrative: Exile, Poetry, and Story in Saint-John </w:t>
      </w:r>
      <w:proofErr w:type="spellStart"/>
      <w:r w:rsidRPr="00D7569B">
        <w:rPr>
          <w:rFonts w:ascii="Century" w:hAnsi="Century"/>
        </w:rPr>
        <w:t>Perse</w:t>
      </w:r>
      <w:proofErr w:type="spellEnd"/>
      <w:r w:rsidRPr="00D7569B">
        <w:rPr>
          <w:rFonts w:ascii="Century" w:hAnsi="Century"/>
        </w:rPr>
        <w:t xml:space="preserve"> and Elizabeth Bishop." </w:t>
      </w:r>
      <w:r w:rsidRPr="00D7569B">
        <w:rPr>
          <w:rStyle w:val="HTMLCite"/>
          <w:rFonts w:ascii="Century" w:hAnsi="Century"/>
        </w:rPr>
        <w:t xml:space="preserve">Orbis </w:t>
      </w:r>
      <w:proofErr w:type="spellStart"/>
      <w:r w:rsidRPr="00D7569B">
        <w:rPr>
          <w:rStyle w:val="HTMLCite"/>
          <w:rFonts w:ascii="Century" w:hAnsi="Century"/>
        </w:rPr>
        <w:t>Litterarum</w:t>
      </w:r>
      <w:proofErr w:type="spellEnd"/>
      <w:r w:rsidRPr="00D7569B">
        <w:rPr>
          <w:rFonts w:ascii="Century" w:hAnsi="Century"/>
        </w:rPr>
        <w:t> 60 (2005): 344-356.</w:t>
      </w:r>
    </w:p>
    <w:p w14:paraId="49D4592F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Almagro Jiménez, Manuel. "'Father to My Story': Writing Foe, De-Authorizing (De)Foe." </w:t>
      </w:r>
      <w:proofErr w:type="spellStart"/>
      <w:r w:rsidRPr="00D7569B">
        <w:rPr>
          <w:rStyle w:val="HTMLCite"/>
          <w:rFonts w:ascii="Century" w:hAnsi="Century"/>
        </w:rPr>
        <w:t>Revista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Alicantina</w:t>
      </w:r>
      <w:proofErr w:type="spellEnd"/>
      <w:r w:rsidRPr="00D7569B">
        <w:rPr>
          <w:rStyle w:val="HTMLCite"/>
          <w:rFonts w:ascii="Century" w:hAnsi="Century"/>
        </w:rPr>
        <w:t xml:space="preserve"> de </w:t>
      </w:r>
      <w:proofErr w:type="spellStart"/>
      <w:r w:rsidRPr="00D7569B">
        <w:rPr>
          <w:rStyle w:val="HTMLCite"/>
          <w:rFonts w:ascii="Century" w:hAnsi="Century"/>
        </w:rPr>
        <w:t>Estudio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Ingleses</w:t>
      </w:r>
      <w:proofErr w:type="spellEnd"/>
      <w:r w:rsidRPr="00D7569B">
        <w:rPr>
          <w:rFonts w:ascii="Century" w:hAnsi="Century"/>
        </w:rPr>
        <w:t> 18 (2005): 7-24.</w:t>
      </w:r>
    </w:p>
    <w:p w14:paraId="726E314B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Benzoni</w:t>
      </w:r>
      <w:proofErr w:type="spellEnd"/>
      <w:r w:rsidRPr="00D7569B">
        <w:rPr>
          <w:rFonts w:ascii="Century" w:hAnsi="Century"/>
        </w:rPr>
        <w:t xml:space="preserve">, Pietro. "Il </w:t>
      </w:r>
      <w:proofErr w:type="spellStart"/>
      <w:r w:rsidRPr="00D7569B">
        <w:rPr>
          <w:rFonts w:ascii="Century" w:hAnsi="Century"/>
        </w:rPr>
        <w:t>senso</w:t>
      </w:r>
      <w:proofErr w:type="spellEnd"/>
      <w:r w:rsidRPr="00D7569B">
        <w:rPr>
          <w:rFonts w:ascii="Century" w:hAnsi="Century"/>
        </w:rPr>
        <w:t xml:space="preserve"> </w:t>
      </w:r>
      <w:proofErr w:type="spellStart"/>
      <w:r w:rsidRPr="00D7569B">
        <w:rPr>
          <w:rFonts w:ascii="Century" w:hAnsi="Century"/>
        </w:rPr>
        <w:t>della</w:t>
      </w:r>
      <w:proofErr w:type="spellEnd"/>
      <w:r w:rsidRPr="00D7569B">
        <w:rPr>
          <w:rFonts w:ascii="Century" w:hAnsi="Century"/>
        </w:rPr>
        <w:t xml:space="preserve"> fine </w:t>
      </w:r>
      <w:proofErr w:type="spellStart"/>
      <w:r w:rsidRPr="00D7569B">
        <w:rPr>
          <w:rFonts w:ascii="Century" w:hAnsi="Century"/>
        </w:rPr>
        <w:t>nel</w:t>
      </w:r>
      <w:proofErr w:type="spellEnd"/>
      <w:r w:rsidRPr="00D7569B">
        <w:rPr>
          <w:rFonts w:ascii="Century" w:hAnsi="Century"/>
        </w:rPr>
        <w:t xml:space="preserve"> 'Robinson Crusoe' di Daniel Defoe." </w:t>
      </w:r>
      <w:proofErr w:type="spellStart"/>
      <w:r w:rsidRPr="00D7569B">
        <w:rPr>
          <w:rStyle w:val="HTMLCite"/>
          <w:rFonts w:ascii="Century" w:hAnsi="Century"/>
        </w:rPr>
        <w:t>Strumenti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Critici</w:t>
      </w:r>
      <w:proofErr w:type="spellEnd"/>
      <w:r w:rsidRPr="00D7569B">
        <w:rPr>
          <w:rStyle w:val="HTMLCite"/>
          <w:rFonts w:ascii="Century" w:hAnsi="Century"/>
        </w:rPr>
        <w:t xml:space="preserve">: </w:t>
      </w:r>
      <w:proofErr w:type="spellStart"/>
      <w:r w:rsidRPr="00D7569B">
        <w:rPr>
          <w:rStyle w:val="HTMLCite"/>
          <w:rFonts w:ascii="Century" w:hAnsi="Century"/>
        </w:rPr>
        <w:t>Rivista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Quadrimestrale</w:t>
      </w:r>
      <w:proofErr w:type="spellEnd"/>
      <w:r w:rsidRPr="00D7569B">
        <w:rPr>
          <w:rStyle w:val="HTMLCite"/>
          <w:rFonts w:ascii="Century" w:hAnsi="Century"/>
        </w:rPr>
        <w:t xml:space="preserve"> di </w:t>
      </w:r>
      <w:proofErr w:type="spellStart"/>
      <w:r w:rsidRPr="00D7569B">
        <w:rPr>
          <w:rStyle w:val="HTMLCite"/>
          <w:rFonts w:ascii="Century" w:hAnsi="Century"/>
        </w:rPr>
        <w:t>Cultura</w:t>
      </w:r>
      <w:proofErr w:type="spellEnd"/>
      <w:r w:rsidRPr="00D7569B">
        <w:rPr>
          <w:rStyle w:val="HTMLCite"/>
          <w:rFonts w:ascii="Century" w:hAnsi="Century"/>
        </w:rPr>
        <w:t xml:space="preserve"> e </w:t>
      </w:r>
      <w:proofErr w:type="spellStart"/>
      <w:r w:rsidRPr="00D7569B">
        <w:rPr>
          <w:rStyle w:val="HTMLCite"/>
          <w:rFonts w:ascii="Century" w:hAnsi="Century"/>
        </w:rPr>
        <w:t>Critica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Letteraria</w:t>
      </w:r>
      <w:proofErr w:type="spellEnd"/>
      <w:r w:rsidRPr="00D7569B">
        <w:rPr>
          <w:rFonts w:ascii="Century" w:hAnsi="Century"/>
        </w:rPr>
        <w:t> 20 (2005): 101-125.</w:t>
      </w:r>
    </w:p>
    <w:p w14:paraId="0866068E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Craft-Fairchild, Catherine. "Castaway and Cast Away: Colonial, Imperial, and Religious Discourses in Daniel Defoe and Robert Zemeckis." </w:t>
      </w:r>
      <w:r w:rsidRPr="00D7569B">
        <w:rPr>
          <w:rStyle w:val="HTMLCite"/>
          <w:rFonts w:ascii="Century" w:hAnsi="Century"/>
        </w:rPr>
        <w:t>Journal of Religion and Film</w:t>
      </w:r>
      <w:r w:rsidRPr="00D7569B">
        <w:rPr>
          <w:rFonts w:ascii="Century" w:hAnsi="Century"/>
        </w:rPr>
        <w:t xml:space="preserve"> 9.1 (2005): </w:t>
      </w:r>
      <w:proofErr w:type="spellStart"/>
      <w:r w:rsidRPr="00D7569B">
        <w:rPr>
          <w:rFonts w:ascii="Century" w:hAnsi="Century"/>
        </w:rPr>
        <w:t>n.p.</w:t>
      </w:r>
      <w:proofErr w:type="spellEnd"/>
    </w:p>
    <w:p w14:paraId="4D163640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De </w:t>
      </w:r>
      <w:proofErr w:type="spellStart"/>
      <w:r w:rsidRPr="00D7569B">
        <w:rPr>
          <w:rFonts w:ascii="Century" w:hAnsi="Century"/>
        </w:rPr>
        <w:t>Michelis</w:t>
      </w:r>
      <w:proofErr w:type="spellEnd"/>
      <w:r w:rsidRPr="00D7569B">
        <w:rPr>
          <w:rFonts w:ascii="Century" w:hAnsi="Century"/>
        </w:rPr>
        <w:t>, Lidia. "Daniel Defoe and the Aesthetics of Discovery." </w:t>
      </w:r>
      <w:proofErr w:type="spellStart"/>
      <w:r w:rsidRPr="00D7569B">
        <w:rPr>
          <w:rStyle w:val="HTMLCite"/>
          <w:rFonts w:ascii="Century" w:hAnsi="Century"/>
        </w:rPr>
        <w:t>Textus</w:t>
      </w:r>
      <w:proofErr w:type="spellEnd"/>
      <w:r w:rsidRPr="00D7569B">
        <w:rPr>
          <w:rFonts w:ascii="Century" w:hAnsi="Century"/>
        </w:rPr>
        <w:t> 18 (2005): 107-120.</w:t>
      </w:r>
    </w:p>
    <w:p w14:paraId="682C05B9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Deschamps, Yannick. "Daniel Defoe et le </w:t>
      </w:r>
      <w:proofErr w:type="spellStart"/>
      <w:r w:rsidRPr="00D7569B">
        <w:rPr>
          <w:rFonts w:ascii="Century" w:hAnsi="Century"/>
        </w:rPr>
        <w:t>débat</w:t>
      </w:r>
      <w:proofErr w:type="spellEnd"/>
      <w:r w:rsidRPr="00D7569B">
        <w:rPr>
          <w:rFonts w:ascii="Century" w:hAnsi="Century"/>
        </w:rPr>
        <w:t xml:space="preserve"> sur les oracles </w:t>
      </w:r>
      <w:proofErr w:type="spellStart"/>
      <w:r w:rsidRPr="00D7569B">
        <w:rPr>
          <w:rFonts w:ascii="Century" w:hAnsi="Century"/>
        </w:rPr>
        <w:t>païens</w:t>
      </w:r>
      <w:proofErr w:type="spellEnd"/>
      <w:r w:rsidRPr="00D7569B">
        <w:rPr>
          <w:rFonts w:ascii="Century" w:hAnsi="Century"/>
        </w:rPr>
        <w:t>." </w:t>
      </w:r>
      <w:r w:rsidRPr="00D7569B">
        <w:rPr>
          <w:rStyle w:val="HTMLCite"/>
          <w:rFonts w:ascii="Century" w:hAnsi="Century"/>
        </w:rPr>
        <w:t xml:space="preserve">Bulletin de la Société </w:t>
      </w:r>
      <w:proofErr w:type="spellStart"/>
      <w:r w:rsidRPr="00D7569B">
        <w:rPr>
          <w:rStyle w:val="HTMLCite"/>
          <w:rFonts w:ascii="Century" w:hAnsi="Century"/>
        </w:rPr>
        <w:t>d'Etudes</w:t>
      </w:r>
      <w:proofErr w:type="spellEnd"/>
      <w:r w:rsidRPr="00D7569B">
        <w:rPr>
          <w:rStyle w:val="HTMLCite"/>
          <w:rFonts w:ascii="Century" w:hAnsi="Century"/>
        </w:rPr>
        <w:t xml:space="preserve"> Anglo-</w:t>
      </w:r>
      <w:proofErr w:type="spellStart"/>
      <w:r w:rsidRPr="00D7569B">
        <w:rPr>
          <w:rStyle w:val="HTMLCite"/>
          <w:rFonts w:ascii="Century" w:hAnsi="Century"/>
        </w:rPr>
        <w:t>Américaines</w:t>
      </w:r>
      <w:proofErr w:type="spellEnd"/>
      <w:r w:rsidRPr="00D7569B">
        <w:rPr>
          <w:rStyle w:val="HTMLCite"/>
          <w:rFonts w:ascii="Century" w:hAnsi="Century"/>
        </w:rPr>
        <w:t xml:space="preserve"> des </w:t>
      </w:r>
      <w:proofErr w:type="spellStart"/>
      <w:r w:rsidRPr="00D7569B">
        <w:rPr>
          <w:rStyle w:val="HTMLCite"/>
          <w:rFonts w:ascii="Century" w:hAnsi="Century"/>
        </w:rPr>
        <w:t>XVIIe</w:t>
      </w:r>
      <w:proofErr w:type="spellEnd"/>
      <w:r w:rsidRPr="00D7569B">
        <w:rPr>
          <w:rStyle w:val="HTMLCite"/>
          <w:rFonts w:ascii="Century" w:hAnsi="Century"/>
        </w:rPr>
        <w:t xml:space="preserve"> et </w:t>
      </w:r>
      <w:proofErr w:type="spellStart"/>
      <w:r w:rsidRPr="00D7569B">
        <w:rPr>
          <w:rStyle w:val="HTMLCite"/>
          <w:rFonts w:ascii="Century" w:hAnsi="Century"/>
        </w:rPr>
        <w:t>XVIIIe</w:t>
      </w:r>
      <w:proofErr w:type="spellEnd"/>
      <w:r w:rsidRPr="00D7569B">
        <w:rPr>
          <w:rStyle w:val="HTMLCite"/>
          <w:rFonts w:ascii="Century" w:hAnsi="Century"/>
        </w:rPr>
        <w:t xml:space="preserve"> Siècles</w:t>
      </w:r>
      <w:r w:rsidRPr="00D7569B">
        <w:rPr>
          <w:rFonts w:ascii="Century" w:hAnsi="Century"/>
        </w:rPr>
        <w:t> 60 (2005): 171-186.</w:t>
      </w:r>
    </w:p>
    <w:p w14:paraId="7BE46731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lastRenderedPageBreak/>
        <w:t>Ganz, Melissa J. "Moll Flanders and English Marriage Law." </w:t>
      </w:r>
      <w:r w:rsidRPr="00D7569B">
        <w:rPr>
          <w:rStyle w:val="HTMLCite"/>
          <w:rFonts w:ascii="Century" w:hAnsi="Century"/>
        </w:rPr>
        <w:t>Eighteenth-Century Fiction</w:t>
      </w:r>
      <w:r w:rsidRPr="00D7569B">
        <w:rPr>
          <w:rFonts w:ascii="Century" w:hAnsi="Century"/>
        </w:rPr>
        <w:t> 17 (2005): 157-182.</w:t>
      </w:r>
    </w:p>
    <w:p w14:paraId="0457AC9A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Griffin, Robert J. "The Text in Motion: Eighteenth-Century </w:t>
      </w:r>
      <w:proofErr w:type="spellStart"/>
      <w:r w:rsidRPr="00D7569B">
        <w:rPr>
          <w:rFonts w:ascii="Century" w:hAnsi="Century"/>
        </w:rPr>
        <w:t>Roxanas</w:t>
      </w:r>
      <w:proofErr w:type="spellEnd"/>
      <w:r w:rsidRPr="00D7569B">
        <w:rPr>
          <w:rFonts w:ascii="Century" w:hAnsi="Century"/>
        </w:rPr>
        <w:t>." </w:t>
      </w:r>
      <w:r w:rsidRPr="00D7569B">
        <w:rPr>
          <w:rStyle w:val="HTMLCite"/>
          <w:rFonts w:ascii="Century" w:hAnsi="Century"/>
        </w:rPr>
        <w:t>ELH</w:t>
      </w:r>
      <w:r w:rsidRPr="00D7569B">
        <w:rPr>
          <w:rFonts w:ascii="Century" w:hAnsi="Century"/>
        </w:rPr>
        <w:t> 72 (2005): 387-406.</w:t>
      </w:r>
    </w:p>
    <w:p w14:paraId="328555B4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Marroni</w:t>
      </w:r>
      <w:proofErr w:type="spellEnd"/>
      <w:r w:rsidRPr="00D7569B">
        <w:rPr>
          <w:rFonts w:ascii="Century" w:hAnsi="Century"/>
        </w:rPr>
        <w:t xml:space="preserve">, Michela. "The Moonstone di </w:t>
      </w:r>
      <w:proofErr w:type="spellStart"/>
      <w:r w:rsidRPr="00D7569B">
        <w:rPr>
          <w:rFonts w:ascii="Century" w:hAnsi="Century"/>
        </w:rPr>
        <w:t>Wilkie</w:t>
      </w:r>
      <w:proofErr w:type="spellEnd"/>
      <w:r w:rsidRPr="00D7569B">
        <w:rPr>
          <w:rFonts w:ascii="Century" w:hAnsi="Century"/>
        </w:rPr>
        <w:t xml:space="preserve"> Collins: Robinson Crusoe come </w:t>
      </w:r>
      <w:proofErr w:type="spellStart"/>
      <w:r w:rsidRPr="00D7569B">
        <w:rPr>
          <w:rFonts w:ascii="Century" w:hAnsi="Century"/>
        </w:rPr>
        <w:t>percorso</w:t>
      </w:r>
      <w:proofErr w:type="spellEnd"/>
      <w:r w:rsidRPr="00D7569B">
        <w:rPr>
          <w:rFonts w:ascii="Century" w:hAnsi="Century"/>
        </w:rPr>
        <w:t xml:space="preserve"> </w:t>
      </w:r>
      <w:proofErr w:type="spellStart"/>
      <w:r w:rsidRPr="00D7569B">
        <w:rPr>
          <w:rFonts w:ascii="Century" w:hAnsi="Century"/>
        </w:rPr>
        <w:t>intertestuale</w:t>
      </w:r>
      <w:proofErr w:type="spellEnd"/>
      <w:r w:rsidRPr="00D7569B">
        <w:rPr>
          <w:rFonts w:ascii="Century" w:hAnsi="Century"/>
        </w:rPr>
        <w:t>." </w:t>
      </w:r>
      <w:proofErr w:type="spellStart"/>
      <w:r w:rsidRPr="00D7569B">
        <w:rPr>
          <w:rStyle w:val="HTMLCite"/>
          <w:rFonts w:ascii="Century" w:hAnsi="Century"/>
        </w:rPr>
        <w:t>Confronto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Letterario</w:t>
      </w:r>
      <w:proofErr w:type="spellEnd"/>
      <w:r w:rsidRPr="00D7569B">
        <w:rPr>
          <w:rStyle w:val="HTMLCite"/>
          <w:rFonts w:ascii="Century" w:hAnsi="Century"/>
        </w:rPr>
        <w:t xml:space="preserve">: </w:t>
      </w:r>
      <w:proofErr w:type="spellStart"/>
      <w:r w:rsidRPr="00D7569B">
        <w:rPr>
          <w:rStyle w:val="HTMLCite"/>
          <w:rFonts w:ascii="Century" w:hAnsi="Century"/>
        </w:rPr>
        <w:t>Quaderni</w:t>
      </w:r>
      <w:proofErr w:type="spellEnd"/>
      <w:r w:rsidRPr="00D7569B">
        <w:rPr>
          <w:rStyle w:val="HTMLCite"/>
          <w:rFonts w:ascii="Century" w:hAnsi="Century"/>
        </w:rPr>
        <w:t xml:space="preserve"> del </w:t>
      </w:r>
      <w:proofErr w:type="spellStart"/>
      <w:r w:rsidRPr="00D7569B">
        <w:rPr>
          <w:rStyle w:val="HTMLCite"/>
          <w:rFonts w:ascii="Century" w:hAnsi="Century"/>
        </w:rPr>
        <w:t>Dipartimento</w:t>
      </w:r>
      <w:proofErr w:type="spellEnd"/>
      <w:r w:rsidRPr="00D7569B">
        <w:rPr>
          <w:rStyle w:val="HTMLCite"/>
          <w:rFonts w:ascii="Century" w:hAnsi="Century"/>
        </w:rPr>
        <w:t xml:space="preserve"> di Lingue e </w:t>
      </w:r>
      <w:proofErr w:type="spellStart"/>
      <w:r w:rsidRPr="00D7569B">
        <w:rPr>
          <w:rStyle w:val="HTMLCite"/>
          <w:rFonts w:ascii="Century" w:hAnsi="Century"/>
        </w:rPr>
        <w:t>Letterature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Straniere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Moderne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dell'Universita</w:t>
      </w:r>
      <w:proofErr w:type="spellEnd"/>
      <w:r w:rsidRPr="00D7569B">
        <w:rPr>
          <w:rStyle w:val="HTMLCite"/>
          <w:rFonts w:ascii="Century" w:hAnsi="Century"/>
        </w:rPr>
        <w:t xml:space="preserve"> di </w:t>
      </w:r>
      <w:proofErr w:type="spellStart"/>
      <w:r w:rsidRPr="00D7569B">
        <w:rPr>
          <w:rStyle w:val="HTMLCite"/>
          <w:rFonts w:ascii="Century" w:hAnsi="Century"/>
        </w:rPr>
        <w:t>Pavila</w:t>
      </w:r>
      <w:proofErr w:type="spellEnd"/>
      <w:r w:rsidRPr="00D7569B">
        <w:rPr>
          <w:rFonts w:ascii="Century" w:hAnsi="Century"/>
        </w:rPr>
        <w:t> 43 (2005): 193-209.</w:t>
      </w:r>
    </w:p>
    <w:p w14:paraId="4035B85A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Mueller, Andreas. "Daniel Defoe: Master of Genres." </w:t>
      </w:r>
      <w:r w:rsidRPr="00D7569B">
        <w:rPr>
          <w:rStyle w:val="HTMLCite"/>
          <w:rFonts w:ascii="Century" w:hAnsi="Century"/>
        </w:rPr>
        <w:t>Worcester Papers in English and Cultural Studies</w:t>
      </w:r>
      <w:r w:rsidRPr="00D7569B">
        <w:rPr>
          <w:rFonts w:ascii="Century" w:hAnsi="Century"/>
        </w:rPr>
        <w:t> 3 (2005): 33-47.</w:t>
      </w:r>
    </w:p>
    <w:p w14:paraId="67EE25FE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Rix, Robert W. "The </w:t>
      </w:r>
      <w:proofErr w:type="spellStart"/>
      <w:r w:rsidRPr="00D7569B">
        <w:rPr>
          <w:rFonts w:ascii="Century" w:hAnsi="Century"/>
        </w:rPr>
        <w:t>Crusonian</w:t>
      </w:r>
      <w:proofErr w:type="spellEnd"/>
      <w:r w:rsidRPr="00D7569B">
        <w:rPr>
          <w:rFonts w:ascii="Century" w:hAnsi="Century"/>
        </w:rPr>
        <w:t xml:space="preserve"> Alphabet: Thomas Spence's Grand Repository of the English Language." </w:t>
      </w:r>
      <w:r w:rsidRPr="00D7569B">
        <w:rPr>
          <w:rStyle w:val="HTMLCite"/>
          <w:rFonts w:ascii="Century" w:hAnsi="Century"/>
        </w:rPr>
        <w:t>English Language Notes</w:t>
      </w:r>
      <w:r w:rsidRPr="00D7569B">
        <w:rPr>
          <w:rFonts w:ascii="Century" w:hAnsi="Century"/>
        </w:rPr>
        <w:t> 43.2 (2005): 69-92.</w:t>
      </w:r>
    </w:p>
    <w:p w14:paraId="36345E2F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Rogers, Pat. "Defoe and the Expiring Peerage." </w:t>
      </w:r>
      <w:r w:rsidRPr="00D7569B">
        <w:rPr>
          <w:rStyle w:val="HTMLCite"/>
          <w:rFonts w:ascii="Century" w:hAnsi="Century"/>
        </w:rPr>
        <w:t>Studies in Philology</w:t>
      </w:r>
      <w:r w:rsidRPr="00D7569B">
        <w:rPr>
          <w:rFonts w:ascii="Century" w:hAnsi="Century"/>
        </w:rPr>
        <w:t> 102 (2005): 510-536.</w:t>
      </w:r>
    </w:p>
    <w:p w14:paraId="120E13E8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Rudman, Joseph. "</w:t>
      </w:r>
      <w:proofErr w:type="spellStart"/>
      <w:r w:rsidRPr="00D7569B">
        <w:rPr>
          <w:rFonts w:ascii="Century" w:hAnsi="Century"/>
        </w:rPr>
        <w:t>Unediting</w:t>
      </w:r>
      <w:proofErr w:type="spellEnd"/>
      <w:r w:rsidRPr="00D7569B">
        <w:rPr>
          <w:rFonts w:ascii="Century" w:hAnsi="Century"/>
        </w:rPr>
        <w:t>, De-Editing, and Editing in Non-Traditional Authorship Attribution Studies: With an Emphasis on the Canon of Daniel Defoe." </w:t>
      </w:r>
      <w:r w:rsidRPr="00D7569B">
        <w:rPr>
          <w:rStyle w:val="HTMLCite"/>
          <w:rFonts w:ascii="Century" w:hAnsi="Century"/>
        </w:rPr>
        <w:t>Papers of the Bibliographical Society of America</w:t>
      </w:r>
      <w:r w:rsidRPr="00D7569B">
        <w:rPr>
          <w:rFonts w:ascii="Century" w:hAnsi="Century"/>
        </w:rPr>
        <w:t> 99 (2005): 5-36.</w:t>
      </w:r>
    </w:p>
    <w:p w14:paraId="411E7529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Walker </w:t>
      </w:r>
      <w:proofErr w:type="spellStart"/>
      <w:r w:rsidRPr="00D7569B">
        <w:rPr>
          <w:rFonts w:ascii="Century" w:hAnsi="Century"/>
        </w:rPr>
        <w:t>Bergström</w:t>
      </w:r>
      <w:proofErr w:type="spellEnd"/>
      <w:r w:rsidRPr="00D7569B">
        <w:rPr>
          <w:rFonts w:ascii="Century" w:hAnsi="Century"/>
        </w:rPr>
        <w:t>, Catharine. "Searches for the Significant: Robert Zemeckis' Cast Away as a Late Twentieth Century Response to Daniel Defoe's Robinson Crusoe." </w:t>
      </w:r>
      <w:r w:rsidRPr="00D7569B">
        <w:rPr>
          <w:rStyle w:val="HTMLCite"/>
          <w:rFonts w:ascii="Century" w:hAnsi="Century"/>
        </w:rPr>
        <w:t>Journal of Religion and Film</w:t>
      </w:r>
      <w:r w:rsidRPr="00D7569B">
        <w:rPr>
          <w:rFonts w:ascii="Century" w:hAnsi="Century"/>
        </w:rPr>
        <w:t xml:space="preserve"> 9.1 (2005): </w:t>
      </w:r>
      <w:proofErr w:type="spellStart"/>
      <w:r w:rsidRPr="00D7569B">
        <w:rPr>
          <w:rFonts w:ascii="Century" w:hAnsi="Century"/>
        </w:rPr>
        <w:t>n.p.</w:t>
      </w:r>
      <w:proofErr w:type="spellEnd"/>
    </w:p>
    <w:p w14:paraId="3B23CECC" w14:textId="77777777" w:rsidR="00D7569B" w:rsidRDefault="00D7569B" w:rsidP="00ED1502">
      <w:pPr>
        <w:widowControl w:val="0"/>
        <w:rPr>
          <w:rFonts w:ascii="Century" w:hAnsi="Century"/>
        </w:rPr>
      </w:pPr>
    </w:p>
    <w:p w14:paraId="3BD70DFF" w14:textId="77777777" w:rsidR="00ED1502" w:rsidRDefault="00ED1502" w:rsidP="00ED1502">
      <w:pPr>
        <w:widowControl w:val="0"/>
        <w:rPr>
          <w:rFonts w:ascii="Century" w:hAnsi="Century"/>
          <w:b/>
          <w:bCs/>
        </w:rPr>
      </w:pPr>
    </w:p>
    <w:p w14:paraId="4881837B" w14:textId="578F9F17" w:rsidR="00D7569B" w:rsidRPr="00D7569B" w:rsidRDefault="00D7569B" w:rsidP="00ED1502">
      <w:pPr>
        <w:widowControl w:val="0"/>
        <w:rPr>
          <w:rFonts w:ascii="Century" w:hAnsi="Century"/>
          <w:b/>
          <w:bCs/>
        </w:rPr>
      </w:pPr>
      <w:bookmarkStart w:id="0" w:name="_GoBack"/>
      <w:bookmarkEnd w:id="0"/>
      <w:r w:rsidRPr="00D7569B">
        <w:rPr>
          <w:rFonts w:ascii="Century" w:hAnsi="Century"/>
          <w:b/>
          <w:bCs/>
        </w:rPr>
        <w:lastRenderedPageBreak/>
        <w:t>Books &amp; Book Chapters</w:t>
      </w:r>
    </w:p>
    <w:p w14:paraId="2B9DDA81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Backscheider, Paula R., and Catherine Ingrassia, eds. </w:t>
      </w:r>
      <w:r w:rsidRPr="00D7569B">
        <w:rPr>
          <w:rStyle w:val="HTMLCite"/>
          <w:rFonts w:ascii="Century" w:hAnsi="Century"/>
        </w:rPr>
        <w:t>A Companion to the Eighteenth-Century English Novel and Culture</w:t>
      </w:r>
      <w:r w:rsidRPr="00D7569B">
        <w:rPr>
          <w:rFonts w:ascii="Century" w:hAnsi="Century"/>
        </w:rPr>
        <w:t>. Blackwell Companions to Lit. and Culture 30. Malden, MA: Blackwell, 2005.</w:t>
      </w:r>
    </w:p>
    <w:p w14:paraId="61D45204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Dillon, Elizabeth M. "The Original American Novel, or, the American Origin of the Novel." Backscheider and Ingrassia 235-260.</w:t>
      </w:r>
    </w:p>
    <w:p w14:paraId="295B4469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Erickson, Robert A. "Milton and the Poetics of Ecstasy in Restoration and Eighteen-Century Fiction." Backscheider and Ingrassia 117-139.</w:t>
      </w:r>
    </w:p>
    <w:p w14:paraId="2D5C4BA2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Markley, Robert. "'I have Now Done with My Island, and All Manner of Discourse about It': Crusoe's Farther Adventures and the Unwritten History of the Novel." Backscheider and Ingrassia 25-47.</w:t>
      </w:r>
    </w:p>
    <w:p w14:paraId="48CE5760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Richetti</w:t>
      </w:r>
      <w:proofErr w:type="spellEnd"/>
      <w:r w:rsidRPr="00D7569B">
        <w:rPr>
          <w:rFonts w:ascii="Century" w:hAnsi="Century"/>
        </w:rPr>
        <w:t>, John. "An Emerging New Canon of the British Eighteenth-Century Novel: Feminist Criticism, the Means of Culture Production, and the Question of Value." Backscheider and Ingrassia 365-382.</w:t>
      </w:r>
    </w:p>
    <w:p w14:paraId="2EFAC954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Sussman, Charlotte. "Memory and Mobility: Fictions of Population in Defoe, Goldsmith, and Scott." Backscheider and Ingrassia 191-213.</w:t>
      </w:r>
    </w:p>
    <w:p w14:paraId="660A71FB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Eagleton, Terry. "Daniel Defoe and Jonathan Swift." </w:t>
      </w:r>
      <w:r w:rsidRPr="00D7569B">
        <w:rPr>
          <w:rStyle w:val="HTMLCite"/>
          <w:rFonts w:ascii="Century" w:hAnsi="Century"/>
        </w:rPr>
        <w:t>The English Novel: An Introduction</w:t>
      </w:r>
      <w:r w:rsidRPr="00D7569B">
        <w:rPr>
          <w:rFonts w:ascii="Century" w:hAnsi="Century"/>
        </w:rPr>
        <w:t>. Malden, MA: Blackwell, 2005. 22-52.</w:t>
      </w:r>
    </w:p>
    <w:p w14:paraId="39C39B8D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Flynn, Carol Houlihan. </w:t>
      </w:r>
      <w:r w:rsidRPr="00D7569B">
        <w:rPr>
          <w:rStyle w:val="HTMLCite"/>
          <w:rFonts w:ascii="Century" w:hAnsi="Century"/>
        </w:rPr>
        <w:t>The Body in Swift and Defoe</w:t>
      </w:r>
      <w:r w:rsidRPr="00D7569B">
        <w:rPr>
          <w:rFonts w:ascii="Century" w:hAnsi="Century"/>
        </w:rPr>
        <w:t>. Cambridge Studies in Eighteenth-Century English Lit. and Culture 5. Cambridge: Cambridge UP, 2005.</w:t>
      </w:r>
    </w:p>
    <w:p w14:paraId="2033433F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Gevirtz</w:t>
      </w:r>
      <w:proofErr w:type="spellEnd"/>
      <w:r w:rsidRPr="00D7569B">
        <w:rPr>
          <w:rFonts w:ascii="Century" w:hAnsi="Century"/>
        </w:rPr>
        <w:t>, Karen Bloom. </w:t>
      </w:r>
      <w:r w:rsidRPr="00D7569B">
        <w:rPr>
          <w:rStyle w:val="HTMLCite"/>
          <w:rFonts w:ascii="Century" w:hAnsi="Century"/>
        </w:rPr>
        <w:t xml:space="preserve">Life after Death: Widows and the English Novel, Defoe to </w:t>
      </w:r>
      <w:r w:rsidRPr="00D7569B">
        <w:rPr>
          <w:rStyle w:val="HTMLCite"/>
          <w:rFonts w:ascii="Century" w:hAnsi="Century"/>
        </w:rPr>
        <w:lastRenderedPageBreak/>
        <w:t>Austen</w:t>
      </w:r>
      <w:r w:rsidRPr="00D7569B">
        <w:rPr>
          <w:rFonts w:ascii="Century" w:hAnsi="Century"/>
        </w:rPr>
        <w:t>. Newark, DE: U of Delaware P, 2005.</w:t>
      </w:r>
    </w:p>
    <w:p w14:paraId="69A78540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Green, Jody. "Daniel Defoe, the Act of Anne, and the Obligations of Ownership." </w:t>
      </w:r>
      <w:r w:rsidRPr="00D7569B">
        <w:rPr>
          <w:rStyle w:val="HTMLCite"/>
          <w:rFonts w:ascii="Century" w:hAnsi="Century"/>
        </w:rPr>
        <w:t>The Trouble with Ownership: Literary Property and Authorial Liability in England, 1660-1730</w:t>
      </w:r>
      <w:r w:rsidRPr="00D7569B">
        <w:rPr>
          <w:rFonts w:ascii="Century" w:hAnsi="Century"/>
        </w:rPr>
        <w:t>. Philadelphia: U of Pennsylvania P, 2005. 107-149.</w:t>
      </w:r>
    </w:p>
    <w:p w14:paraId="5AAFDF62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Kitsi-Mitakou</w:t>
      </w:r>
      <w:proofErr w:type="spellEnd"/>
      <w:r w:rsidRPr="00D7569B">
        <w:rPr>
          <w:rFonts w:ascii="Century" w:hAnsi="Century"/>
        </w:rPr>
        <w:t>, Katerina. "Whoring, Incest, Duplicity; or, the 'Self-</w:t>
      </w:r>
      <w:proofErr w:type="spellStart"/>
      <w:r w:rsidRPr="00D7569B">
        <w:rPr>
          <w:rFonts w:ascii="Century" w:hAnsi="Century"/>
        </w:rPr>
        <w:t>Polutting</w:t>
      </w:r>
      <w:proofErr w:type="spellEnd"/>
      <w:r w:rsidRPr="00D7569B">
        <w:rPr>
          <w:rFonts w:ascii="Century" w:hAnsi="Century"/>
        </w:rPr>
        <w:t xml:space="preserve">' </w:t>
      </w:r>
      <w:proofErr w:type="spellStart"/>
      <w:r w:rsidRPr="00D7569B">
        <w:rPr>
          <w:rFonts w:ascii="Century" w:hAnsi="Century"/>
        </w:rPr>
        <w:t>Erotics</w:t>
      </w:r>
      <w:proofErr w:type="spellEnd"/>
      <w:r w:rsidRPr="00D7569B">
        <w:rPr>
          <w:rFonts w:ascii="Century" w:hAnsi="Century"/>
        </w:rPr>
        <w:t xml:space="preserve"> of Daniel Defoe's Moll Flanders." </w:t>
      </w:r>
      <w:r w:rsidRPr="00D7569B">
        <w:rPr>
          <w:rStyle w:val="HTMLCite"/>
          <w:rFonts w:ascii="Century" w:hAnsi="Century"/>
        </w:rPr>
        <w:t>Genealogies of Identity: Interdisciplinary Readings on Sex and Sexuality</w:t>
      </w:r>
      <w:r w:rsidRPr="00D7569B">
        <w:rPr>
          <w:rFonts w:ascii="Century" w:hAnsi="Century"/>
        </w:rPr>
        <w:t xml:space="preserve">. Eds. Margaret S. Breen and Fiona Peters. At the Interface 26. Amsterdam: </w:t>
      </w:r>
      <w:proofErr w:type="spellStart"/>
      <w:r w:rsidRPr="00D7569B">
        <w:rPr>
          <w:rFonts w:ascii="Century" w:hAnsi="Century"/>
        </w:rPr>
        <w:t>Rodopi</w:t>
      </w:r>
      <w:proofErr w:type="spellEnd"/>
      <w:r w:rsidRPr="00D7569B">
        <w:rPr>
          <w:rFonts w:ascii="Century" w:hAnsi="Century"/>
        </w:rPr>
        <w:t>, 2005. 79-94.</w:t>
      </w:r>
    </w:p>
    <w:p w14:paraId="2819AB76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Manguel</w:t>
      </w:r>
      <w:proofErr w:type="spellEnd"/>
      <w:r w:rsidRPr="00D7569B">
        <w:rPr>
          <w:rFonts w:ascii="Century" w:hAnsi="Century"/>
        </w:rPr>
        <w:t>, Alberto. </w:t>
      </w:r>
      <w:r w:rsidRPr="00D7569B">
        <w:rPr>
          <w:rStyle w:val="HTMLCite"/>
          <w:rFonts w:ascii="Century" w:hAnsi="Century"/>
        </w:rPr>
        <w:t xml:space="preserve">Pinocchio &amp; Robinson: Pour </w:t>
      </w:r>
      <w:proofErr w:type="spellStart"/>
      <w:r w:rsidRPr="00D7569B">
        <w:rPr>
          <w:rStyle w:val="HTMLCite"/>
          <w:rFonts w:ascii="Century" w:hAnsi="Century"/>
        </w:rPr>
        <w:t>une</w:t>
      </w:r>
      <w:proofErr w:type="spellEnd"/>
      <w:r w:rsidRPr="00D7569B">
        <w:rPr>
          <w:rStyle w:val="HTMLCite"/>
          <w:rFonts w:ascii="Century" w:hAnsi="Century"/>
        </w:rPr>
        <w:t xml:space="preserve"> </w:t>
      </w:r>
      <w:proofErr w:type="spellStart"/>
      <w:r w:rsidRPr="00D7569B">
        <w:rPr>
          <w:rStyle w:val="HTMLCite"/>
          <w:rFonts w:ascii="Century" w:hAnsi="Century"/>
        </w:rPr>
        <w:t>éthique</w:t>
      </w:r>
      <w:proofErr w:type="spellEnd"/>
      <w:r w:rsidRPr="00D7569B">
        <w:rPr>
          <w:rStyle w:val="HTMLCite"/>
          <w:rFonts w:ascii="Century" w:hAnsi="Century"/>
        </w:rPr>
        <w:t xml:space="preserve"> de la lecture</w:t>
      </w:r>
      <w:r w:rsidRPr="00D7569B">
        <w:rPr>
          <w:rFonts w:ascii="Century" w:hAnsi="Century"/>
        </w:rPr>
        <w:t xml:space="preserve">. </w:t>
      </w:r>
      <w:proofErr w:type="spellStart"/>
      <w:r w:rsidRPr="00D7569B">
        <w:rPr>
          <w:rFonts w:ascii="Century" w:hAnsi="Century"/>
        </w:rPr>
        <w:t>Essai</w:t>
      </w:r>
      <w:proofErr w:type="spellEnd"/>
      <w:r w:rsidRPr="00D7569B">
        <w:rPr>
          <w:rFonts w:ascii="Century" w:hAnsi="Century"/>
        </w:rPr>
        <w:t xml:space="preserve">. </w:t>
      </w:r>
      <w:proofErr w:type="spellStart"/>
      <w:r w:rsidRPr="00D7569B">
        <w:rPr>
          <w:rFonts w:ascii="Century" w:hAnsi="Century"/>
        </w:rPr>
        <w:t>Bordeux</w:t>
      </w:r>
      <w:proofErr w:type="spellEnd"/>
      <w:r w:rsidRPr="00D7569B">
        <w:rPr>
          <w:rFonts w:ascii="Century" w:hAnsi="Century"/>
        </w:rPr>
        <w:t xml:space="preserve">: </w:t>
      </w:r>
      <w:proofErr w:type="spellStart"/>
      <w:r w:rsidRPr="00D7569B">
        <w:rPr>
          <w:rFonts w:ascii="Century" w:hAnsi="Century"/>
        </w:rPr>
        <w:t>Escampette</w:t>
      </w:r>
      <w:proofErr w:type="spellEnd"/>
      <w:r w:rsidRPr="00D7569B">
        <w:rPr>
          <w:rFonts w:ascii="Century" w:hAnsi="Century"/>
        </w:rPr>
        <w:t>, 2005.</w:t>
      </w:r>
    </w:p>
    <w:p w14:paraId="7BD3A72E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Merrett, Robert. "Daniel Defoe and Islam." </w:t>
      </w:r>
      <w:r w:rsidRPr="00D7569B">
        <w:rPr>
          <w:rStyle w:val="HTMLCite"/>
          <w:rFonts w:ascii="Century" w:hAnsi="Century"/>
        </w:rPr>
        <w:t>Indigenes and Exoticism/</w:t>
      </w:r>
      <w:proofErr w:type="spellStart"/>
      <w:r w:rsidRPr="00D7569B">
        <w:rPr>
          <w:rStyle w:val="HTMLCite"/>
          <w:rFonts w:ascii="Century" w:hAnsi="Century"/>
        </w:rPr>
        <w:t>Indigènes</w:t>
      </w:r>
      <w:proofErr w:type="spellEnd"/>
      <w:r w:rsidRPr="00D7569B">
        <w:rPr>
          <w:rStyle w:val="HTMLCite"/>
          <w:rFonts w:ascii="Century" w:hAnsi="Century"/>
        </w:rPr>
        <w:t xml:space="preserve"> et </w:t>
      </w:r>
      <w:proofErr w:type="spellStart"/>
      <w:r w:rsidRPr="00D7569B">
        <w:rPr>
          <w:rStyle w:val="HTMLCite"/>
          <w:rFonts w:ascii="Century" w:hAnsi="Century"/>
        </w:rPr>
        <w:t>exotisme</w:t>
      </w:r>
      <w:proofErr w:type="spellEnd"/>
      <w:r w:rsidRPr="00D7569B">
        <w:rPr>
          <w:rFonts w:ascii="Century" w:hAnsi="Century"/>
        </w:rPr>
        <w:t>. Eds. Alex J. Dick, Jo-Ann McEachern, and Nicholas Hudson. Lumen 24. Kelowna, BC: Academic, for Canadian Society for Eighteenth-Century Studies, 2005. 4-34.</w:t>
      </w:r>
    </w:p>
    <w:p w14:paraId="01C17D56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Novak, Maximillian E., and Carl Fisher, eds. </w:t>
      </w:r>
      <w:r w:rsidRPr="00D7569B">
        <w:rPr>
          <w:rStyle w:val="HTMLCite"/>
          <w:rFonts w:ascii="Century" w:hAnsi="Century"/>
        </w:rPr>
        <w:t>Approaches to Teaching Defoe's Robinson Crusoe</w:t>
      </w:r>
      <w:r w:rsidRPr="00D7569B">
        <w:rPr>
          <w:rFonts w:ascii="Century" w:hAnsi="Century"/>
        </w:rPr>
        <w:t>. ATWL. New York: MLA, 2005.</w:t>
      </w:r>
    </w:p>
    <w:p w14:paraId="76F1F5D3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Backscheider, Paula R. "Crusoe among the Travelers." Novak and Fisher 69-77.</w:t>
      </w:r>
    </w:p>
    <w:p w14:paraId="3B709897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Barberet</w:t>
      </w:r>
      <w:proofErr w:type="spellEnd"/>
      <w:r w:rsidRPr="00D7569B">
        <w:rPr>
          <w:rFonts w:ascii="Century" w:hAnsi="Century"/>
        </w:rPr>
        <w:t>, John. "Messages in Bottles: A Comparative Formal Approach to Castaway Narratives." Novak and Fisher 111-121.</w:t>
      </w:r>
    </w:p>
    <w:p w14:paraId="699AA9DA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Blackburn, Timothy C. "Robinson Crusoe as Literary Art." Novak and Fisher 105-110.</w:t>
      </w:r>
    </w:p>
    <w:p w14:paraId="6D72F798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lastRenderedPageBreak/>
        <w:t>Braverman, Richard. "Robinson Crusoe and Gulliver's Travels: Some Pedagogical Frameworks." Novak and Fisher 37-47.</w:t>
      </w:r>
    </w:p>
    <w:p w14:paraId="6E917588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Chandler, Anne. "'Great </w:t>
      </w:r>
      <w:proofErr w:type="spellStart"/>
      <w:r w:rsidRPr="00D7569B">
        <w:rPr>
          <w:rFonts w:ascii="Century" w:hAnsi="Century"/>
        </w:rPr>
        <w:t>Labour</w:t>
      </w:r>
      <w:proofErr w:type="spellEnd"/>
      <w:r w:rsidRPr="00D7569B">
        <w:rPr>
          <w:rFonts w:ascii="Century" w:hAnsi="Century"/>
        </w:rPr>
        <w:t xml:space="preserve"> and Difficulty': Robinson Crusoe as Introduction to Literary Analysis." Novak and Fisher 180-185.</w:t>
      </w:r>
    </w:p>
    <w:p w14:paraId="5D56D139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Fisher, Carl. "From Beowulf to Virginia Woolf: Is There Room for Robinson Crusoe in an American Literature Survey Course?" Novak and Fisher 186-190.</w:t>
      </w:r>
    </w:p>
    <w:p w14:paraId="66A56A6C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Fisher, Carl. "The </w:t>
      </w:r>
      <w:proofErr w:type="spellStart"/>
      <w:r w:rsidRPr="00D7569B">
        <w:rPr>
          <w:rFonts w:ascii="Century" w:hAnsi="Century"/>
        </w:rPr>
        <w:t>Robinsonade</w:t>
      </w:r>
      <w:proofErr w:type="spellEnd"/>
      <w:r w:rsidRPr="00D7569B">
        <w:rPr>
          <w:rFonts w:ascii="Century" w:hAnsi="Century"/>
        </w:rPr>
        <w:t>: An Intercultural History of an Idea." Novak and Fisher 129-139.</w:t>
      </w:r>
    </w:p>
    <w:p w14:paraId="72F08E98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Haggerty, George E. "Thank God It's Friday: The Construction of Masculinity in Robinson Crusoe." Novak and Fisher 78-87.</w:t>
      </w:r>
    </w:p>
    <w:p w14:paraId="119B4380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Kent-Drury, Roxanne, and Gordon Sayre. "Robinson Crusoe's Parodic Intertextuality." Novak and Fisher 48-54.</w:t>
      </w:r>
    </w:p>
    <w:p w14:paraId="0C7936BB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Lundin, Anne. "Robinson Crusoe and Children's Literature." Novak and Fisher 198-206.</w:t>
      </w:r>
    </w:p>
    <w:p w14:paraId="21356460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Markley, Robert. "Teaching the Crusoe Trilogy." Novak and Fisher 96-104.</w:t>
      </w:r>
    </w:p>
    <w:p w14:paraId="18587272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Maniquis</w:t>
      </w:r>
      <w:proofErr w:type="spellEnd"/>
      <w:r w:rsidRPr="00D7569B">
        <w:rPr>
          <w:rFonts w:ascii="Century" w:hAnsi="Century"/>
        </w:rPr>
        <w:t xml:space="preserve">, Robert. "Teaching </w:t>
      </w:r>
      <w:proofErr w:type="gramStart"/>
      <w:r w:rsidRPr="00D7569B">
        <w:rPr>
          <w:rFonts w:ascii="Century" w:hAnsi="Century"/>
        </w:rPr>
        <w:t>The</w:t>
      </w:r>
      <w:proofErr w:type="gramEnd"/>
      <w:r w:rsidRPr="00D7569B">
        <w:rPr>
          <w:rFonts w:ascii="Century" w:hAnsi="Century"/>
        </w:rPr>
        <w:t xml:space="preserve"> Pilgrim's Progress and Robinson Crusoe; or, from Filthy Mire to the Glory of Things." Novak and Fisher 25-36.</w:t>
      </w:r>
    </w:p>
    <w:p w14:paraId="142B4267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Mayer, Robert. "Robinson Crusoe in Hollywood." Novak and Fisher 169-174.</w:t>
      </w:r>
    </w:p>
    <w:p w14:paraId="5A9F2BBA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Nixon, Cheryl L. "Accounting for the Self: Teaching Robinson Crusoe at a Business School." Novak and Fisher 207-215.</w:t>
      </w:r>
    </w:p>
    <w:p w14:paraId="275D7542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Novak, Maximillian E. "Teaching Robinson Crusoe in a Survey of the Novel Course." Novak and Fisher 191-197.</w:t>
      </w:r>
    </w:p>
    <w:p w14:paraId="47683407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lastRenderedPageBreak/>
        <w:t>Novak, Maximillian E., and Carl Fisher. "Materials." Novak and Fisher 1-20.</w:t>
      </w:r>
    </w:p>
    <w:p w14:paraId="03A0BC39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Pollard, Charles W. "Teaching Contemporary Responses to Robinson Crusoe: Coetzee, Walcott, and Others in a World Literature Survey." Novak and Fisher 161-168.</w:t>
      </w:r>
    </w:p>
    <w:p w14:paraId="48619BB7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Sassi-Lehner, Christina. "Teaching Robinson Crusoe in the Introduction to Literature Course." Novak and Fisher 175-179.</w:t>
      </w:r>
    </w:p>
    <w:p w14:paraId="639FA07B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Schonhorn</w:t>
      </w:r>
      <w:proofErr w:type="spellEnd"/>
      <w:r w:rsidRPr="00D7569B">
        <w:rPr>
          <w:rFonts w:ascii="Century" w:hAnsi="Century"/>
        </w:rPr>
        <w:t>, Manuel. "Weber, Watt, and Restraint: Robinson Crusoe and the Critical Tradition." Novak and Fisher 55-60.</w:t>
      </w:r>
    </w:p>
    <w:p w14:paraId="7DDC8930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Sill, Geoffrey. "Myths of Modern Individualism: Defoe, Franklin, and Whitman." Novak and Fisher 61-68.</w:t>
      </w:r>
    </w:p>
    <w:p w14:paraId="1087F5F8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Stevens, Laura M. "Reading the Hermit's Manuscript: The Female American and Female </w:t>
      </w:r>
      <w:proofErr w:type="spellStart"/>
      <w:r w:rsidRPr="00D7569B">
        <w:rPr>
          <w:rFonts w:ascii="Century" w:hAnsi="Century"/>
        </w:rPr>
        <w:t>Robinsonades</w:t>
      </w:r>
      <w:proofErr w:type="spellEnd"/>
      <w:r w:rsidRPr="00D7569B">
        <w:rPr>
          <w:rFonts w:ascii="Century" w:hAnsi="Century"/>
        </w:rPr>
        <w:t>." Novak and Fisher 140-151.</w:t>
      </w:r>
    </w:p>
    <w:p w14:paraId="4AF3E490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Wheeler, </w:t>
      </w:r>
      <w:proofErr w:type="spellStart"/>
      <w:r w:rsidRPr="00D7569B">
        <w:rPr>
          <w:rFonts w:ascii="Century" w:hAnsi="Century"/>
        </w:rPr>
        <w:t>Roxann</w:t>
      </w:r>
      <w:proofErr w:type="spellEnd"/>
      <w:r w:rsidRPr="00D7569B">
        <w:rPr>
          <w:rFonts w:ascii="Century" w:hAnsi="Century"/>
        </w:rPr>
        <w:t>. "Robinson Crusoe and Early-Eighteenth-Century Racial Identity." Novak and Fisher 88-95.</w:t>
      </w:r>
    </w:p>
    <w:p w14:paraId="09944E5E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Wickman, Matthew. "A Semester on Crusoe's Island." Novak and Fisher 122-128.</w:t>
      </w:r>
    </w:p>
    <w:p w14:paraId="198F2EC3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Zimmerman, Everett. "Contexts for Crusoe: Colonial Adventure and Social Disintegration." Novak and Fisher 152-160.</w:t>
      </w:r>
    </w:p>
    <w:p w14:paraId="2501B4AD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Richetti</w:t>
      </w:r>
      <w:proofErr w:type="spellEnd"/>
      <w:r w:rsidRPr="00D7569B">
        <w:rPr>
          <w:rFonts w:ascii="Century" w:hAnsi="Century"/>
        </w:rPr>
        <w:t>, John J. </w:t>
      </w:r>
      <w:r w:rsidRPr="00D7569B">
        <w:rPr>
          <w:rStyle w:val="HTMLCite"/>
          <w:rFonts w:ascii="Century" w:hAnsi="Century"/>
        </w:rPr>
        <w:t>The Life of Daniel Defoe: A Critical Biography</w:t>
      </w:r>
      <w:r w:rsidRPr="00D7569B">
        <w:rPr>
          <w:rFonts w:ascii="Century" w:hAnsi="Century"/>
        </w:rPr>
        <w:t>. Oxford: Blackwell, 2005.</w:t>
      </w:r>
    </w:p>
    <w:p w14:paraId="4D7D0F6A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Sherman, Sandra. </w:t>
      </w:r>
      <w:r w:rsidRPr="00D7569B">
        <w:rPr>
          <w:rStyle w:val="HTMLCite"/>
          <w:rFonts w:ascii="Century" w:hAnsi="Century"/>
        </w:rPr>
        <w:t>Finance and Fictionality in the Early Eighteenth Century: Accounting for Defoe</w:t>
      </w:r>
      <w:r w:rsidRPr="00D7569B">
        <w:rPr>
          <w:rFonts w:ascii="Century" w:hAnsi="Century"/>
        </w:rPr>
        <w:t>. Cambridge, NY: Cambridge UP, 2005.</w:t>
      </w:r>
    </w:p>
    <w:p w14:paraId="51C522AF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Womersley, David. "Confessional Politics in Defoe's Journal of the Plague </w:t>
      </w:r>
      <w:r w:rsidRPr="00D7569B">
        <w:rPr>
          <w:rFonts w:ascii="Century" w:hAnsi="Century"/>
        </w:rPr>
        <w:lastRenderedPageBreak/>
        <w:t>Year." </w:t>
      </w:r>
      <w:r w:rsidRPr="00D7569B">
        <w:rPr>
          <w:rStyle w:val="HTMLCite"/>
          <w:rFonts w:ascii="Century" w:hAnsi="Century"/>
        </w:rPr>
        <w:t xml:space="preserve">'Cultures of </w:t>
      </w:r>
      <w:proofErr w:type="spellStart"/>
      <w:r w:rsidRPr="00D7569B">
        <w:rPr>
          <w:rStyle w:val="HTMLCite"/>
          <w:rFonts w:ascii="Century" w:hAnsi="Century"/>
        </w:rPr>
        <w:t>Whiggism</w:t>
      </w:r>
      <w:proofErr w:type="spellEnd"/>
      <w:r w:rsidRPr="00D7569B">
        <w:rPr>
          <w:rStyle w:val="HTMLCite"/>
          <w:rFonts w:ascii="Century" w:hAnsi="Century"/>
        </w:rPr>
        <w:t>': New Essays on English Literature and Culture in the Long Eighteenth Century</w:t>
      </w:r>
      <w:r w:rsidRPr="00D7569B">
        <w:rPr>
          <w:rFonts w:ascii="Century" w:hAnsi="Century"/>
        </w:rPr>
        <w:t>. Eds. David Womersley, Paddy Bullard, and Abigail Williams. Newark, DE: U of Delaware P, 2005. 237-256.</w:t>
      </w:r>
    </w:p>
    <w:p w14:paraId="58ED3DDE" w14:textId="77777777" w:rsidR="00D7569B" w:rsidRDefault="00D7569B" w:rsidP="00ED1502">
      <w:pPr>
        <w:widowControl w:val="0"/>
        <w:rPr>
          <w:rFonts w:ascii="Century" w:hAnsi="Century"/>
        </w:rPr>
      </w:pPr>
    </w:p>
    <w:p w14:paraId="12D070DD" w14:textId="6AA1B6C3" w:rsidR="00D7569B" w:rsidRPr="00D7569B" w:rsidRDefault="00D7569B" w:rsidP="00ED1502">
      <w:pPr>
        <w:widowControl w:val="0"/>
        <w:rPr>
          <w:rFonts w:ascii="Century" w:hAnsi="Century"/>
          <w:b/>
          <w:bCs/>
        </w:rPr>
      </w:pPr>
      <w:r w:rsidRPr="00D7569B">
        <w:rPr>
          <w:rFonts w:ascii="Century" w:hAnsi="Century"/>
          <w:b/>
          <w:bCs/>
        </w:rPr>
        <w:t>Dissertations &amp; Theses</w:t>
      </w:r>
    </w:p>
    <w:p w14:paraId="6186873B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 xml:space="preserve">Baskin, Janice J. "Nothing Works </w:t>
      </w:r>
      <w:proofErr w:type="gramStart"/>
      <w:r w:rsidRPr="00D7569B">
        <w:rPr>
          <w:rFonts w:ascii="Century" w:hAnsi="Century"/>
        </w:rPr>
        <w:t>As</w:t>
      </w:r>
      <w:proofErr w:type="gramEnd"/>
      <w:r w:rsidRPr="00D7569B">
        <w:rPr>
          <w:rFonts w:ascii="Century" w:hAnsi="Century"/>
        </w:rPr>
        <w:t xml:space="preserve"> Well As Right: The Plain Style of 'Ought' in Defoe and Franklin." MA thesis. California State Polytechnic U, 2005.</w:t>
      </w:r>
    </w:p>
    <w:p w14:paraId="00FEBE13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proofErr w:type="spellStart"/>
      <w:r w:rsidRPr="00D7569B">
        <w:rPr>
          <w:rFonts w:ascii="Century" w:hAnsi="Century"/>
        </w:rPr>
        <w:t>Marbais</w:t>
      </w:r>
      <w:proofErr w:type="spellEnd"/>
      <w:r w:rsidRPr="00D7569B">
        <w:rPr>
          <w:rFonts w:ascii="Century" w:hAnsi="Century"/>
        </w:rPr>
        <w:t>, Peter C. "'The Fate of This Poor Woman': Men, Women, and Intersubjectivity in 'Moll Flanders' and Roxana'." Diss. Kent State U, 2005. </w:t>
      </w:r>
      <w:r w:rsidRPr="00D7569B">
        <w:rPr>
          <w:rStyle w:val="HTMLCite"/>
          <w:rFonts w:ascii="Century" w:hAnsi="Century"/>
        </w:rPr>
        <w:t>DAI</w:t>
      </w:r>
      <w:r w:rsidRPr="00D7569B">
        <w:rPr>
          <w:rFonts w:ascii="Century" w:hAnsi="Century"/>
        </w:rPr>
        <w:t> 66 (2005): 1363A.</w:t>
      </w:r>
    </w:p>
    <w:p w14:paraId="47CE97FF" w14:textId="77777777" w:rsidR="00D7569B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Root, Douglas T. "Locke's Educational Theories as Modified by Defoe, Johnson, and Rousseau." MA thesis. Florida State U, 2005.</w:t>
      </w:r>
    </w:p>
    <w:p w14:paraId="2317294D" w14:textId="206B4996" w:rsidR="0013656E" w:rsidRPr="00D7569B" w:rsidRDefault="00D7569B" w:rsidP="00ED1502">
      <w:pPr>
        <w:widowControl w:val="0"/>
        <w:ind w:left="720" w:hanging="720"/>
        <w:rPr>
          <w:rFonts w:ascii="Century" w:hAnsi="Century"/>
        </w:rPr>
      </w:pPr>
      <w:r w:rsidRPr="00D7569B">
        <w:rPr>
          <w:rFonts w:ascii="Century" w:hAnsi="Century"/>
        </w:rPr>
        <w:t>Taylor, Rebecca J. "'Robinson Crusoe' and the Reproduction of Singleness in England's Long Eighteenth Century." Diss. Washington U, 2004. </w:t>
      </w:r>
      <w:r w:rsidRPr="00D7569B">
        <w:rPr>
          <w:rStyle w:val="HTMLCite"/>
          <w:rFonts w:ascii="Century" w:hAnsi="Century"/>
        </w:rPr>
        <w:t>DAI</w:t>
      </w:r>
      <w:r w:rsidRPr="00D7569B">
        <w:rPr>
          <w:rFonts w:ascii="Century" w:hAnsi="Century"/>
        </w:rPr>
        <w:t> 65 (2005): 3402A.</w:t>
      </w:r>
    </w:p>
    <w:sectPr w:rsidR="0013656E" w:rsidRPr="00D7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3BF"/>
    <w:multiLevelType w:val="multilevel"/>
    <w:tmpl w:val="331A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F3ACE"/>
    <w:multiLevelType w:val="multilevel"/>
    <w:tmpl w:val="864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17578"/>
    <w:multiLevelType w:val="multilevel"/>
    <w:tmpl w:val="AB82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531F1"/>
    <w:multiLevelType w:val="multilevel"/>
    <w:tmpl w:val="2DD2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B"/>
    <w:rsid w:val="0013656E"/>
    <w:rsid w:val="00D7569B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7B42"/>
  <w15:chartTrackingRefBased/>
  <w15:docId w15:val="{13ADCE14-E02D-4FA9-9711-7FBF170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569B"/>
  </w:style>
  <w:style w:type="paragraph" w:styleId="Heading2">
    <w:name w:val="heading 2"/>
    <w:basedOn w:val="Normal"/>
    <w:link w:val="Heading2Char"/>
    <w:uiPriority w:val="9"/>
    <w:qFormat/>
    <w:rsid w:val="00D7569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69B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69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6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D75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2</cp:revision>
  <dcterms:created xsi:type="dcterms:W3CDTF">2020-06-27T15:35:00Z</dcterms:created>
  <dcterms:modified xsi:type="dcterms:W3CDTF">2020-06-27T15:51:00Z</dcterms:modified>
</cp:coreProperties>
</file>